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A" w:rsidRDefault="00E30AEA" w:rsidP="00E30AEA">
      <w:pPr>
        <w:ind w:left="5103"/>
        <w:jc w:val="both"/>
        <w:rPr>
          <w:sz w:val="24"/>
          <w:szCs w:val="24"/>
        </w:rPr>
      </w:pPr>
    </w:p>
    <w:p w:rsidR="00E30AEA" w:rsidRPr="00FE72DC" w:rsidRDefault="00E30AEA" w:rsidP="00E30AEA">
      <w:pPr>
        <w:ind w:left="5103"/>
        <w:jc w:val="right"/>
        <w:rPr>
          <w:sz w:val="28"/>
          <w:szCs w:val="28"/>
        </w:rPr>
      </w:pPr>
      <w:r w:rsidRPr="00FE72DC">
        <w:rPr>
          <w:sz w:val="28"/>
          <w:szCs w:val="28"/>
        </w:rPr>
        <w:t xml:space="preserve">Утвержден </w:t>
      </w:r>
    </w:p>
    <w:p w:rsidR="00E30AEA" w:rsidRDefault="00E30AEA" w:rsidP="00E30AEA">
      <w:pPr>
        <w:ind w:left="5103"/>
        <w:jc w:val="right"/>
        <w:rPr>
          <w:sz w:val="24"/>
          <w:szCs w:val="24"/>
        </w:rPr>
      </w:pPr>
      <w:r w:rsidRPr="00D926BB">
        <w:rPr>
          <w:sz w:val="24"/>
          <w:szCs w:val="24"/>
        </w:rPr>
        <w:t xml:space="preserve">решением </w:t>
      </w:r>
      <w:proofErr w:type="gramStart"/>
      <w:r>
        <w:rPr>
          <w:sz w:val="24"/>
          <w:szCs w:val="24"/>
        </w:rPr>
        <w:t>Краснодарской</w:t>
      </w:r>
      <w:proofErr w:type="gramEnd"/>
      <w:r>
        <w:rPr>
          <w:sz w:val="24"/>
          <w:szCs w:val="24"/>
        </w:rPr>
        <w:t xml:space="preserve"> краевой </w:t>
      </w:r>
    </w:p>
    <w:p w:rsidR="00E30AEA" w:rsidRDefault="00E30AEA" w:rsidP="00E30AE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трехсторонней комиссии по регулированию социально-трудовых отношений</w:t>
      </w:r>
    </w:p>
    <w:p w:rsidR="00E30AEA" w:rsidRPr="00D926BB" w:rsidRDefault="00E30AEA" w:rsidP="00E30AE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97689">
        <w:rPr>
          <w:sz w:val="24"/>
          <w:szCs w:val="24"/>
        </w:rPr>
        <w:t xml:space="preserve"> 3 октября </w:t>
      </w:r>
      <w:r>
        <w:rPr>
          <w:sz w:val="24"/>
          <w:szCs w:val="24"/>
        </w:rPr>
        <w:t>2017</w:t>
      </w:r>
      <w:r w:rsidR="00297689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№</w:t>
      </w:r>
      <w:r w:rsidR="00297689">
        <w:rPr>
          <w:sz w:val="24"/>
          <w:szCs w:val="24"/>
        </w:rPr>
        <w:t xml:space="preserve"> 6-3</w:t>
      </w:r>
      <w:bookmarkStart w:id="0" w:name="_GoBack"/>
      <w:bookmarkEnd w:id="0"/>
    </w:p>
    <w:p w:rsidR="00E30AEA" w:rsidRDefault="00E30AEA" w:rsidP="00E30AEA">
      <w:pPr>
        <w:jc w:val="both"/>
        <w:rPr>
          <w:sz w:val="28"/>
          <w:szCs w:val="28"/>
        </w:rPr>
      </w:pPr>
    </w:p>
    <w:p w:rsidR="00E30AEA" w:rsidRDefault="00E30AEA" w:rsidP="00E30AEA">
      <w:pPr>
        <w:jc w:val="both"/>
        <w:rPr>
          <w:sz w:val="28"/>
          <w:szCs w:val="28"/>
        </w:rPr>
      </w:pPr>
    </w:p>
    <w:p w:rsidR="00E30AEA" w:rsidRPr="009A32FA" w:rsidRDefault="00E30AEA" w:rsidP="00E30AEA">
      <w:pPr>
        <w:jc w:val="center"/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М А К Е Т </w:t>
      </w:r>
    </w:p>
    <w:p w:rsidR="00E30AEA" w:rsidRPr="009A32FA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ОГО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А</w:t>
      </w:r>
    </w:p>
    <w:p w:rsidR="00E30AEA" w:rsidRDefault="00E30AEA" w:rsidP="00E30AEA">
      <w:pPr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30AEA" w:rsidRDefault="00E30AEA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E30AEA" w:rsidRDefault="00E30AEA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E30AEA" w:rsidRDefault="00E30AEA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E30AEA" w:rsidRPr="00FD5D01" w:rsidRDefault="00E30AEA" w:rsidP="00E30AEA">
      <w:pPr>
        <w:jc w:val="center"/>
        <w:rPr>
          <w:sz w:val="18"/>
          <w:szCs w:val="18"/>
        </w:rPr>
      </w:pPr>
      <w:r w:rsidRPr="00FD5D01">
        <w:rPr>
          <w:sz w:val="18"/>
          <w:szCs w:val="18"/>
        </w:rPr>
        <w:t>(наименование хозяйствующего субъекта)</w:t>
      </w:r>
    </w:p>
    <w:p w:rsidR="00E30AEA" w:rsidRDefault="00E30AEA" w:rsidP="00E30AEA">
      <w:pPr>
        <w:jc w:val="center"/>
        <w:rPr>
          <w:sz w:val="24"/>
          <w:szCs w:val="24"/>
        </w:rPr>
      </w:pPr>
    </w:p>
    <w:p w:rsidR="00E30AEA" w:rsidRDefault="00E30AEA" w:rsidP="00E30AEA">
      <w:pPr>
        <w:jc w:val="center"/>
        <w:rPr>
          <w:sz w:val="24"/>
          <w:szCs w:val="24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E30AEA" w:rsidRDefault="00E30AEA" w:rsidP="00E30AEA">
      <w:pPr>
        <w:jc w:val="center"/>
        <w:rPr>
          <w:sz w:val="36"/>
          <w:szCs w:val="36"/>
        </w:rPr>
      </w:pPr>
    </w:p>
    <w:p w:rsidR="00E30AEA" w:rsidRPr="00CB0548" w:rsidRDefault="00E30AEA" w:rsidP="00E30AEA">
      <w:pPr>
        <w:jc w:val="center"/>
        <w:rPr>
          <w:sz w:val="28"/>
          <w:szCs w:val="28"/>
        </w:rPr>
      </w:pPr>
      <w:r w:rsidRPr="00CB0548">
        <w:rPr>
          <w:sz w:val="28"/>
          <w:szCs w:val="28"/>
        </w:rPr>
        <w:t>с «____»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__г. 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до «____»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__г.</w:t>
      </w:r>
    </w:p>
    <w:p w:rsidR="00E30AEA" w:rsidRPr="00CB0548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912"/>
        <w:gridCol w:w="4157"/>
      </w:tblGrid>
      <w:tr w:rsidR="00E30AEA" w:rsidTr="0066708C">
        <w:trPr>
          <w:trHeight w:val="3395"/>
        </w:trPr>
        <w:tc>
          <w:tcPr>
            <w:tcW w:w="4644" w:type="dxa"/>
          </w:tcPr>
          <w:p w:rsidR="00E30AEA" w:rsidRDefault="00E30AEA" w:rsidP="0066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30AEA" w:rsidRDefault="00E30AEA" w:rsidP="0066708C">
            <w:pPr>
              <w:jc w:val="center"/>
              <w:rPr>
                <w:sz w:val="28"/>
                <w:szCs w:val="28"/>
              </w:rPr>
            </w:pP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Pr="00FD5D01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>(должность)</w:t>
            </w: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 xml:space="preserve">(Ф.И.О.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FD5D01">
              <w:rPr>
                <w:sz w:val="18"/>
                <w:szCs w:val="18"/>
              </w:rPr>
              <w:t xml:space="preserve">                        подпись)</w:t>
            </w: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912" w:type="dxa"/>
          </w:tcPr>
          <w:p w:rsidR="00E30AEA" w:rsidRDefault="00E30AEA" w:rsidP="0066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профсоюзного</w:t>
            </w:r>
            <w:proofErr w:type="gramEnd"/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30AEA" w:rsidRPr="00FD5D01" w:rsidRDefault="00E30AEA" w:rsidP="0066708C">
            <w:pPr>
              <w:jc w:val="center"/>
              <w:rPr>
                <w:sz w:val="18"/>
                <w:szCs w:val="18"/>
              </w:rPr>
            </w:pPr>
            <w:r w:rsidRPr="00FD5D01">
              <w:rPr>
                <w:sz w:val="18"/>
                <w:szCs w:val="18"/>
              </w:rPr>
              <w:t xml:space="preserve">(Ф.И.О.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FD5D01">
              <w:rPr>
                <w:sz w:val="18"/>
                <w:szCs w:val="18"/>
              </w:rPr>
              <w:t xml:space="preserve">                        подпись)</w:t>
            </w:r>
          </w:p>
          <w:p w:rsidR="00E30AEA" w:rsidRPr="00FD5D01" w:rsidRDefault="00E30AEA" w:rsidP="0066708C">
            <w:pPr>
              <w:jc w:val="both"/>
              <w:rPr>
                <w:sz w:val="24"/>
                <w:szCs w:val="24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</w:p>
          <w:p w:rsidR="00E30AEA" w:rsidRDefault="00E30AEA" w:rsidP="0066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</w:tbl>
    <w:p w:rsidR="00E30AEA" w:rsidRDefault="00E30AEA" w:rsidP="00E30AEA">
      <w:pPr>
        <w:jc w:val="center"/>
        <w:rPr>
          <w:b/>
          <w:sz w:val="28"/>
          <w:szCs w:val="28"/>
        </w:rPr>
      </w:pPr>
    </w:p>
    <w:p w:rsidR="00E30AEA" w:rsidRPr="00E9135C" w:rsidRDefault="00E30AEA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lastRenderedPageBreak/>
        <w:t>1. Общие положения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коллективный договор является правовым актом,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социально-трудовые отношения в организации </w:t>
      </w:r>
      <w:r w:rsidRPr="005B20EC">
        <w:rPr>
          <w:sz w:val="28"/>
          <w:szCs w:val="28"/>
        </w:rPr>
        <w:t>(или у индивидуального предпринимателя</w:t>
      </w:r>
      <w:r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Сторонами настоящего коллективного договора являются ____________________________________________________________________</w:t>
      </w:r>
    </w:p>
    <w:p w:rsidR="00E30AEA" w:rsidRPr="005E12FF" w:rsidRDefault="00E30AEA" w:rsidP="00E30AEA">
      <w:pPr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наименование организации, Ф.И.О. работодателя – индивидуального предпринимателя</w:t>
      </w: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E30AEA" w:rsidRDefault="00E30AEA" w:rsidP="00E30AEA">
      <w:pPr>
        <w:ind w:left="851"/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должность руководителя, его фамилия, имя, отчество</w:t>
      </w:r>
    </w:p>
    <w:p w:rsidR="00E30AEA" w:rsidRPr="00EA2268" w:rsidRDefault="00E30AEA" w:rsidP="00E30AEA">
      <w:pPr>
        <w:jc w:val="center"/>
        <w:rPr>
          <w:sz w:val="10"/>
          <w:szCs w:val="10"/>
        </w:rPr>
      </w:pP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«Работодатель» и работники организации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в лице ________________________________________________________,</w:t>
      </w:r>
      <w:r w:rsidRPr="0066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</w:t>
      </w:r>
      <w:proofErr w:type="gramStart"/>
      <w:r>
        <w:rPr>
          <w:sz w:val="28"/>
          <w:szCs w:val="28"/>
        </w:rPr>
        <w:t>в</w:t>
      </w:r>
      <w:proofErr w:type="gramEnd"/>
    </w:p>
    <w:p w:rsidR="00E30AEA" w:rsidRDefault="00E30AEA" w:rsidP="00E30AEA">
      <w:pPr>
        <w:ind w:right="1841"/>
        <w:jc w:val="center"/>
        <w:rPr>
          <w:sz w:val="18"/>
          <w:szCs w:val="18"/>
        </w:rPr>
      </w:pPr>
      <w:r w:rsidRPr="005E12FF">
        <w:rPr>
          <w:sz w:val="18"/>
          <w:szCs w:val="18"/>
        </w:rPr>
        <w:t>наименование выборного органа первичной профсоюзной организации</w:t>
      </w:r>
    </w:p>
    <w:p w:rsidR="00E30AEA" w:rsidRPr="00EA2268" w:rsidRDefault="00E30AEA" w:rsidP="00E30AEA">
      <w:pPr>
        <w:ind w:right="1416"/>
        <w:jc w:val="center"/>
        <w:rPr>
          <w:sz w:val="10"/>
          <w:szCs w:val="10"/>
        </w:rPr>
      </w:pPr>
    </w:p>
    <w:p w:rsidR="00E30AEA" w:rsidRPr="00423B97" w:rsidRDefault="00E30AEA" w:rsidP="00E30A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«профсоюзный комитет».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благоприятных условий деятельности работодателя,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бильности и эффективности его работы, повышение жизненного уровня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ников, взаимной ответственности </w:t>
      </w:r>
      <w:r w:rsidRPr="008B0DCA">
        <w:rPr>
          <w:sz w:val="28"/>
          <w:szCs w:val="28"/>
        </w:rPr>
        <w:t>сторон за не выполнение трудового законод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>тельства, иных норм и актов трудового права.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орг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>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планов и программ, другим локальным актам, касающимся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работников организации;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proofErr w:type="gramStart"/>
      <w:r w:rsidRPr="0039193F">
        <w:rPr>
          <w:sz w:val="28"/>
          <w:szCs w:val="28"/>
        </w:rPr>
        <w:t>контроль за</w:t>
      </w:r>
      <w:proofErr w:type="gramEnd"/>
      <w:r w:rsidRPr="0039193F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 труде, реализацией мероприятий, обеспечивающих более эффективную деятельность организации, нацеливает работников на своевременное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выполнение своих трудовых обязанностей, участвует в регулировании социально-трудовых отношений, определяющих условия оплаты труда,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гарантии и льготы работникам.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Pr="0046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</w:t>
      </w:r>
      <w:r w:rsidRPr="0009104F">
        <w:rPr>
          <w:sz w:val="28"/>
          <w:szCs w:val="28"/>
        </w:rPr>
        <w:t>я</w:t>
      </w:r>
      <w:r w:rsidRPr="0009104F">
        <w:rPr>
          <w:sz w:val="28"/>
          <w:szCs w:val="28"/>
        </w:rPr>
        <w:t>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производства, соблюдать Правила внутреннего трудового распорядка,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новленный режим труда, технологическую и производственную дисциплину, правила и инструкции по охране труда.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настоящего Договора являются более благоприятные по сравнению с законами нормы об условиях труда, его оплате, гарантии,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и льготы, предоставляемые работодателем (ст.41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Действие коллективного договора распространяется на всех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организации (ст.43 ТК РФ) (независимо от стажа работы и членства в профсоюзе, режима занятости).</w:t>
      </w:r>
    </w:p>
    <w:p w:rsidR="00E30AEA" w:rsidRDefault="00E30AEA" w:rsidP="00E30AEA">
      <w:pPr>
        <w:ind w:right="-142" w:firstLine="851"/>
        <w:jc w:val="both"/>
        <w:rPr>
          <w:sz w:val="28"/>
          <w:szCs w:val="28"/>
        </w:rPr>
      </w:pPr>
      <w:r w:rsidRPr="00FB06F7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</w:t>
      </w:r>
      <w:r>
        <w:rPr>
          <w:sz w:val="28"/>
          <w:szCs w:val="28"/>
        </w:rPr>
        <w:t xml:space="preserve"> ст.377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могут ухудшать положение работников по сравнению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соглашениями,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F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Коллективный договор сохраняет свое действие в случае изменения наименования организации, изменения типа государственного или муниц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пального учреждения, реорганизации организации в форме преобразования, расторжения трудового договора с ее руководителем (ст. 43 ТК РФ).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</w:t>
      </w:r>
      <w:r w:rsidRPr="008B3701">
        <w:rPr>
          <w:sz w:val="28"/>
          <w:szCs w:val="28"/>
        </w:rPr>
        <w:t>з</w:t>
      </w:r>
      <w:r w:rsidRPr="008B3701">
        <w:rPr>
          <w:sz w:val="28"/>
          <w:szCs w:val="28"/>
        </w:rPr>
        <w:t>деления, выделения коллективный договор сохраняет свое действие в течение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</w:t>
      </w:r>
      <w:r w:rsidRPr="008B3701">
        <w:rPr>
          <w:sz w:val="28"/>
          <w:szCs w:val="28"/>
        </w:rPr>
        <w:t>н</w:t>
      </w:r>
      <w:r w:rsidRPr="008B3701">
        <w:rPr>
          <w:sz w:val="28"/>
          <w:szCs w:val="28"/>
        </w:rPr>
        <w:t>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всего срока проведения ликвидации (ст.43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труда и связанных с трудом социально-экономических отношений.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тодателя банкротом руководитель организации (индивидуальный предприн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матель) обязуется проинформировать об этом профсоюзный комитет, а также работников, состоящих в трудовых отношениях с работодателем, в месячный срок.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</w:t>
      </w:r>
      <w:r w:rsidRPr="006C025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настоящего коллективного договора;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действующим законодательством, получать от работодателя полный объем информации 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предприятия и доводить ее до работников;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предъявлять работодателю требования от имени работников</w:t>
      </w:r>
      <w:r w:rsidRPr="003E1B5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работодателем положений настоящего коллективного договора, проводить в соответствии с федеральным законодательством коллективные действия (вплоть до забастовок, используя их как средство защиты социально-трудовых прав и интересов работников) с целью урегулирования коллективных трудовых споров;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способствовать снижению социальной напряженности в организации, укреплению трудовой дисциплины членов профсоюза, обеспечению 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быльной работы;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трудовым спорам (КТС), Государственную инспекцию труда,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 xml:space="preserve">ор заключается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</w:t>
      </w:r>
      <w:r w:rsidRPr="007D7491">
        <w:rPr>
          <w:sz w:val="28"/>
          <w:szCs w:val="28"/>
        </w:rPr>
        <w:t xml:space="preserve"> и вступает в </w:t>
      </w:r>
    </w:p>
    <w:p w:rsidR="00E30AEA" w:rsidRDefault="00E30AEA" w:rsidP="00E30AEA">
      <w:pPr>
        <w:widowControl w:val="0"/>
        <w:ind w:left="7088" w:right="1557"/>
        <w:jc w:val="center"/>
        <w:rPr>
          <w:sz w:val="18"/>
          <w:szCs w:val="18"/>
        </w:rPr>
      </w:pPr>
      <w:r>
        <w:rPr>
          <w:sz w:val="18"/>
          <w:szCs w:val="18"/>
        </w:rPr>
        <w:t>д</w:t>
      </w:r>
      <w:r w:rsidRPr="00615674">
        <w:rPr>
          <w:sz w:val="18"/>
          <w:szCs w:val="18"/>
        </w:rPr>
        <w:t>о 3 лет</w:t>
      </w:r>
    </w:p>
    <w:p w:rsidR="00E30AEA" w:rsidRPr="007D7491" w:rsidRDefault="00E30AEA" w:rsidP="00E30AEA">
      <w:pPr>
        <w:jc w:val="both"/>
        <w:rPr>
          <w:sz w:val="28"/>
          <w:szCs w:val="28"/>
        </w:rPr>
      </w:pPr>
      <w:r w:rsidRPr="007D7491">
        <w:rPr>
          <w:sz w:val="28"/>
          <w:szCs w:val="28"/>
        </w:rPr>
        <w:t>силу ____________________________________</w:t>
      </w:r>
      <w:r>
        <w:rPr>
          <w:sz w:val="28"/>
          <w:szCs w:val="28"/>
        </w:rPr>
        <w:t>_________</w:t>
      </w:r>
      <w:r w:rsidRPr="007D7491">
        <w:rPr>
          <w:sz w:val="28"/>
          <w:szCs w:val="28"/>
        </w:rPr>
        <w:t>_(ст.43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left="567" w:right="2692"/>
        <w:jc w:val="center"/>
        <w:rPr>
          <w:sz w:val="28"/>
          <w:szCs w:val="28"/>
        </w:rPr>
      </w:pPr>
      <w:r w:rsidRPr="007D7491">
        <w:rPr>
          <w:sz w:val="18"/>
          <w:szCs w:val="18"/>
        </w:rPr>
        <w:t xml:space="preserve">со дня его </w:t>
      </w:r>
      <w:r w:rsidRPr="00783158">
        <w:rPr>
          <w:sz w:val="18"/>
          <w:szCs w:val="18"/>
        </w:rPr>
        <w:t>подписания</w:t>
      </w:r>
      <w:r w:rsidRPr="007D7491">
        <w:rPr>
          <w:sz w:val="18"/>
          <w:szCs w:val="18"/>
        </w:rPr>
        <w:t xml:space="preserve"> либо со дня, установленного коллективным договором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Трудовые отношения основаны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>
        <w:rPr>
          <w:sz w:val="28"/>
          <w:szCs w:val="28"/>
        </w:rPr>
        <w:t>конкретного вида поручаемой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работы), подчинении работника правилам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порядка при обеспечении работодателем условий труда, предусмотренных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 и иными нормативными правовыми актами,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жащими нормы трудового права, коллективным договором, соглашениями,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актами, трудовым договором (ст.15 ТК РФ).</w:t>
      </w:r>
      <w:proofErr w:type="gramEnd"/>
    </w:p>
    <w:p w:rsidR="00E30AEA" w:rsidRPr="00CC651D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работ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дог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обяза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t>ности и ответственность сторон трудового договора, режим работы, время о</w:t>
      </w:r>
      <w:r w:rsidRPr="00CC651D">
        <w:rPr>
          <w:sz w:val="28"/>
          <w:szCs w:val="28"/>
        </w:rPr>
        <w:t>т</w:t>
      </w:r>
      <w:r w:rsidRPr="00CC651D">
        <w:rPr>
          <w:sz w:val="28"/>
          <w:szCs w:val="28"/>
        </w:rPr>
        <w:t>дыха, применяемые к работникам меры поощрения и взыскания, а также иные вопросы регулирования трудовых отношений регламентируются Правила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трудового ра</w:t>
      </w:r>
      <w:r w:rsidRPr="00CC651D">
        <w:rPr>
          <w:sz w:val="28"/>
          <w:szCs w:val="28"/>
        </w:rPr>
        <w:t>с</w:t>
      </w:r>
      <w:r w:rsidRPr="00CC651D">
        <w:rPr>
          <w:sz w:val="28"/>
          <w:szCs w:val="28"/>
        </w:rPr>
        <w:t>порядка являются приложением к коллективному договору.</w:t>
      </w:r>
    </w:p>
    <w:p w:rsidR="00E30AEA" w:rsidRPr="009749A8" w:rsidRDefault="00E30AEA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lastRenderedPageBreak/>
        <w:t>ной форме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Трудовые договоры с работниками заключаются преимущественно на неопределенный срок (ст.58 ТК РФ).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трудовые договоры, определяются работодателем в соответствии с законодательством (ст.59 ТК РФ) с участием профсоюзного комитета (ст.372 ТК РФ).</w:t>
      </w:r>
    </w:p>
    <w:p w:rsidR="00E30AEA" w:rsidRPr="00932D0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работод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теля, изданным на основании заключенного трудового договора. Содержание приказа (распоряжения) работодателя должно соответствовать условиям з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ключенного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Работодатель не вправе требовать от работника выполнение работы,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установле</w:t>
      </w:r>
      <w:r w:rsidRPr="00545612">
        <w:rPr>
          <w:sz w:val="28"/>
          <w:szCs w:val="28"/>
        </w:rPr>
        <w:t>н</w:t>
      </w:r>
      <w:r w:rsidRPr="00545612">
        <w:rPr>
          <w:sz w:val="28"/>
          <w:szCs w:val="28"/>
        </w:rPr>
        <w:t>ных Трудовым кодексом РФ (ст</w:t>
      </w:r>
      <w:r>
        <w:rPr>
          <w:sz w:val="28"/>
          <w:szCs w:val="28"/>
        </w:rPr>
        <w:t>.60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договора, в том числе перевод на другую работу, допускается только по соглашению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второй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соотве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ствии с медицинским заключением, с его письменного согласия работодатель обязан перевести на другую имеющуюся работу, не противопоказанную рабо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заключ</w:t>
      </w:r>
      <w:r w:rsidRPr="00DE6608">
        <w:rPr>
          <w:sz w:val="28"/>
          <w:szCs w:val="28"/>
        </w:rPr>
        <w:t>е</w:t>
      </w:r>
      <w:r w:rsidRPr="00DE6608">
        <w:rPr>
          <w:sz w:val="28"/>
          <w:szCs w:val="28"/>
        </w:rPr>
        <w:t>нием во временном переводе на другую работу на срок до четырех месяцев, 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казывается от перевода либо соответствующая работа у работодателя отсу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ствует, то работодатель обязан на весь срок, указанный в медицинском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чении, отстранить работника от работы с сохранением места работы (должн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>сти). В период отстранения от работы заработная плата работнику не начисл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ется, за исключением случаев, предусмотренных </w:t>
      </w:r>
      <w:r>
        <w:rPr>
          <w:sz w:val="28"/>
          <w:szCs w:val="28"/>
        </w:rPr>
        <w:t>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РФ): _______</w:t>
      </w:r>
      <w:r>
        <w:rPr>
          <w:sz w:val="28"/>
          <w:szCs w:val="28"/>
        </w:rPr>
        <w:t>_________</w:t>
      </w:r>
      <w:r w:rsidRPr="00DE6608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30AEA" w:rsidRPr="002B3F5E" w:rsidRDefault="00E30AEA" w:rsidP="00E30AEA">
      <w:pPr>
        <w:ind w:left="7230"/>
        <w:jc w:val="center"/>
        <w:rPr>
          <w:sz w:val="16"/>
          <w:szCs w:val="16"/>
        </w:rPr>
      </w:pPr>
      <w:r w:rsidRPr="002B3F5E">
        <w:rPr>
          <w:sz w:val="16"/>
          <w:szCs w:val="16"/>
        </w:rPr>
        <w:t>(указать случаи)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lastRenderedPageBreak/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 w:rsidR="0066708C"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proofErr w:type="gramStart"/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аботников, несоответствия занимаемой должности или выполняемой работе вследствие недостаточной квалификации, подтвержденной результатами аттестации, нео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>занностей, если он имеет дисциплинарное взыскание,</w:t>
      </w:r>
      <w:r>
        <w:rPr>
          <w:sz w:val="28"/>
          <w:szCs w:val="28"/>
        </w:rPr>
        <w:t xml:space="preserve"> производится 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с профсоюзным комитетом (ст.82, ст.373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</w:t>
      </w:r>
      <w:r w:rsidRPr="004F690A">
        <w:rPr>
          <w:sz w:val="28"/>
          <w:szCs w:val="28"/>
        </w:rPr>
        <w:t>о</w:t>
      </w:r>
      <w:r w:rsidRPr="004F690A">
        <w:rPr>
          <w:sz w:val="28"/>
          <w:szCs w:val="28"/>
        </w:rPr>
        <w:t xml:space="preserve">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работн</w:t>
      </w:r>
      <w:r w:rsidRPr="008B0DCA">
        <w:rPr>
          <w:sz w:val="28"/>
          <w:szCs w:val="28"/>
        </w:rPr>
        <w:t>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51D00">
        <w:rPr>
          <w:b/>
          <w:sz w:val="28"/>
          <w:szCs w:val="28"/>
        </w:rPr>
        <w:t>Рабочее время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____________________ </w:t>
      </w:r>
      <w:r w:rsidRPr="000E605F">
        <w:rPr>
          <w:sz w:val="28"/>
          <w:szCs w:val="28"/>
        </w:rPr>
        <w:t xml:space="preserve">рабочая неделя </w:t>
      </w:r>
      <w:proofErr w:type="gramStart"/>
      <w:r w:rsidRPr="000E605F">
        <w:rPr>
          <w:sz w:val="28"/>
          <w:szCs w:val="28"/>
        </w:rPr>
        <w:t>с</w:t>
      </w:r>
      <w:proofErr w:type="gramEnd"/>
    </w:p>
    <w:p w:rsidR="00E30AEA" w:rsidRPr="00FD44C3" w:rsidRDefault="00E30AEA" w:rsidP="00E30AEA">
      <w:pPr>
        <w:ind w:left="4820" w:right="2124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>пятидневная (шестидневная)</w:t>
      </w: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_________________________________________.</w:t>
      </w:r>
    </w:p>
    <w:p w:rsidR="00E30AEA" w:rsidRDefault="00E30AEA" w:rsidP="00E30AEA">
      <w:pPr>
        <w:jc w:val="center"/>
        <w:rPr>
          <w:sz w:val="18"/>
          <w:szCs w:val="18"/>
        </w:rPr>
      </w:pPr>
      <w:r w:rsidRPr="003A76F7">
        <w:rPr>
          <w:sz w:val="18"/>
          <w:szCs w:val="18"/>
        </w:rPr>
        <w:t>двумя (одним)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FD44C3">
        <w:rPr>
          <w:sz w:val="18"/>
          <w:szCs w:val="18"/>
        </w:rPr>
        <w:t>суббота, воскресенье (воскресенье) либо другие дни недели (указать)</w:t>
      </w:r>
    </w:p>
    <w:p w:rsidR="00E30AEA" w:rsidRPr="00EA2268" w:rsidRDefault="00E30AEA" w:rsidP="00E30AEA">
      <w:pPr>
        <w:jc w:val="center"/>
        <w:rPr>
          <w:sz w:val="4"/>
          <w:szCs w:val="4"/>
        </w:rPr>
      </w:pPr>
    </w:p>
    <w:p w:rsidR="00E30AEA" w:rsidRPr="000E605F" w:rsidRDefault="00E30AEA" w:rsidP="00E30AEA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Начало работы: __</w:t>
      </w:r>
      <w:r>
        <w:rPr>
          <w:sz w:val="28"/>
          <w:szCs w:val="28"/>
        </w:rPr>
        <w:t>___</w:t>
      </w:r>
      <w:r w:rsidRPr="000E605F">
        <w:rPr>
          <w:sz w:val="28"/>
          <w:szCs w:val="28"/>
        </w:rPr>
        <w:t>__ часов, окончание работы _______ часов.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___</w:t>
      </w:r>
      <w:r>
        <w:rPr>
          <w:sz w:val="28"/>
          <w:szCs w:val="28"/>
        </w:rPr>
        <w:t>____</w:t>
      </w:r>
      <w:r w:rsidRPr="000E605F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E605F">
        <w:rPr>
          <w:sz w:val="28"/>
          <w:szCs w:val="28"/>
        </w:rPr>
        <w:t xml:space="preserve"> </w:t>
      </w:r>
      <w:proofErr w:type="gramStart"/>
      <w:r w:rsidRPr="000E605F">
        <w:rPr>
          <w:sz w:val="28"/>
          <w:szCs w:val="28"/>
        </w:rPr>
        <w:t>с</w:t>
      </w:r>
      <w:proofErr w:type="gramEnd"/>
      <w:r w:rsidRPr="000E605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>.</w:t>
      </w:r>
    </w:p>
    <w:p w:rsidR="00E30AEA" w:rsidRDefault="00E30AEA" w:rsidP="00E30AEA">
      <w:pPr>
        <w:ind w:left="4253"/>
        <w:jc w:val="both"/>
        <w:rPr>
          <w:sz w:val="18"/>
          <w:szCs w:val="18"/>
        </w:rPr>
      </w:pPr>
      <w:r w:rsidRPr="00FD44C3">
        <w:rPr>
          <w:sz w:val="18"/>
          <w:szCs w:val="18"/>
        </w:rPr>
        <w:t xml:space="preserve">(не менее 30 мин. и не более 2 часов) </w:t>
      </w:r>
    </w:p>
    <w:p w:rsidR="00E30AEA" w:rsidRPr="00446035" w:rsidRDefault="00E30AEA" w:rsidP="00E30AEA">
      <w:pPr>
        <w:ind w:left="4253"/>
        <w:jc w:val="both"/>
        <w:rPr>
          <w:sz w:val="4"/>
          <w:szCs w:val="4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 В организации применяется __________________________</w:t>
      </w:r>
      <w:r w:rsidRPr="00FD4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E30AEA" w:rsidRDefault="00E30AEA" w:rsidP="00E30AEA">
      <w:pPr>
        <w:ind w:left="5103" w:right="990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 xml:space="preserve">односменная </w:t>
      </w:r>
      <w:r>
        <w:rPr>
          <w:sz w:val="18"/>
          <w:szCs w:val="18"/>
        </w:rPr>
        <w:t>(</w:t>
      </w:r>
      <w:r w:rsidRPr="00FD44C3">
        <w:rPr>
          <w:sz w:val="18"/>
          <w:szCs w:val="18"/>
        </w:rPr>
        <w:t>двухсменная, трехсменная)</w:t>
      </w:r>
    </w:p>
    <w:p w:rsidR="00E30AEA" w:rsidRPr="00EA2268" w:rsidRDefault="00E30AEA" w:rsidP="00E30AEA">
      <w:pPr>
        <w:ind w:left="5103" w:right="990"/>
        <w:jc w:val="center"/>
        <w:rPr>
          <w:sz w:val="4"/>
          <w:szCs w:val="4"/>
        </w:rPr>
      </w:pP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фики сменности доводятся до сведения работников не позднее, чем за один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 до их введения в действие.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6547A7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6547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47A7">
        <w:rPr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30AEA" w:rsidRPr="006547A7" w:rsidRDefault="00E30AEA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это необх</w:t>
      </w:r>
      <w:r w:rsidRPr="006547A7">
        <w:rPr>
          <w:sz w:val="28"/>
          <w:szCs w:val="28"/>
        </w:rPr>
        <w:t>о</w:t>
      </w:r>
      <w:r w:rsidRPr="006547A7">
        <w:rPr>
          <w:sz w:val="28"/>
          <w:szCs w:val="28"/>
        </w:rPr>
        <w:t>димо по условиям труда. Список указанных работ определен в приложении №</w:t>
      </w:r>
      <w:r>
        <w:rPr>
          <w:sz w:val="28"/>
          <w:szCs w:val="28"/>
        </w:rPr>
        <w:t> </w:t>
      </w:r>
      <w:r w:rsidRPr="006547A7">
        <w:rPr>
          <w:sz w:val="28"/>
          <w:szCs w:val="28"/>
        </w:rPr>
        <w:t>____ к настоящему коллективному договору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 Для лиц, моложе 18 лет, </w:t>
      </w:r>
      <w:r w:rsidRPr="0064022F">
        <w:rPr>
          <w:sz w:val="28"/>
          <w:szCs w:val="28"/>
        </w:rPr>
        <w:t xml:space="preserve">для работников, условия </w:t>
      </w:r>
      <w:proofErr w:type="gramStart"/>
      <w:r w:rsidRPr="0064022F">
        <w:rPr>
          <w:sz w:val="28"/>
          <w:szCs w:val="28"/>
        </w:rPr>
        <w:t>труда</w:t>
      </w:r>
      <w:proofErr w:type="gramEnd"/>
      <w:r w:rsidRPr="0064022F">
        <w:rPr>
          <w:sz w:val="28"/>
          <w:szCs w:val="28"/>
        </w:rPr>
        <w:t xml:space="preserve"> на рабочих местах которых по результатам </w:t>
      </w:r>
      <w:hyperlink r:id="rId9" w:anchor="block_3" w:history="1">
        <w:r w:rsidRPr="0064022F">
          <w:rPr>
            <w:rStyle w:val="af8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Pr="0064022F">
        <w:rPr>
          <w:sz w:val="28"/>
          <w:szCs w:val="28"/>
        </w:rPr>
        <w:t xml:space="preserve"> отнесены к вредным условиям труда 3 или 4 степени или опасным</w:t>
      </w:r>
      <w:r w:rsidRPr="00713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F15">
        <w:rPr>
          <w:sz w:val="28"/>
          <w:szCs w:val="28"/>
        </w:rPr>
        <w:t>инвалидов 1 и 2 группы, для других категорий работников (например, для женщин, работающих в сел</w:t>
      </w:r>
      <w:r w:rsidRPr="00117F15">
        <w:rPr>
          <w:sz w:val="28"/>
          <w:szCs w:val="28"/>
        </w:rPr>
        <w:t>ь</w:t>
      </w:r>
      <w:r w:rsidRPr="00117F15">
        <w:rPr>
          <w:sz w:val="28"/>
          <w:szCs w:val="28"/>
        </w:rPr>
        <w:t>ской местности) устанавливается сокращенная продолжи</w:t>
      </w:r>
      <w:r>
        <w:rPr>
          <w:sz w:val="28"/>
          <w:szCs w:val="28"/>
        </w:rPr>
        <w:t>тельность рабочего времени в соответствии со ст.</w:t>
      </w:r>
      <w:r w:rsidRPr="00117F15">
        <w:rPr>
          <w:sz w:val="28"/>
          <w:szCs w:val="28"/>
        </w:rPr>
        <w:t>92</w:t>
      </w:r>
      <w:r>
        <w:rPr>
          <w:sz w:val="28"/>
          <w:szCs w:val="28"/>
        </w:rPr>
        <w:t xml:space="preserve"> ТК РФ.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категорий работников, которым устанавливается сокращенная продолжительность рабочего времени, является приложением № ____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коллективному договору.</w:t>
      </w:r>
    </w:p>
    <w:p w:rsidR="00A60D01" w:rsidRDefault="00E30AEA" w:rsidP="00E30AEA">
      <w:pPr>
        <w:ind w:firstLine="851"/>
        <w:jc w:val="both"/>
        <w:rPr>
          <w:sz w:val="28"/>
          <w:szCs w:val="28"/>
        </w:rPr>
      </w:pPr>
      <w:r w:rsidRPr="00117F15">
        <w:rPr>
          <w:sz w:val="28"/>
          <w:szCs w:val="28"/>
        </w:rPr>
        <w:t>3.1.5.</w:t>
      </w:r>
      <w:r>
        <w:rPr>
          <w:sz w:val="28"/>
          <w:szCs w:val="28"/>
        </w:rPr>
        <w:t> </w:t>
      </w:r>
      <w:r w:rsidRPr="00117F15">
        <w:rPr>
          <w:sz w:val="28"/>
          <w:szCs w:val="28"/>
        </w:rPr>
        <w:t>По соглашению между р</w:t>
      </w:r>
      <w:r>
        <w:rPr>
          <w:sz w:val="28"/>
          <w:szCs w:val="28"/>
        </w:rPr>
        <w:t>а</w:t>
      </w:r>
      <w:r w:rsidRPr="00117F15">
        <w:rPr>
          <w:sz w:val="28"/>
          <w:szCs w:val="28"/>
        </w:rPr>
        <w:t>ботником и работодателем могут уст</w:t>
      </w:r>
      <w:r w:rsidRPr="00117F15">
        <w:rPr>
          <w:sz w:val="28"/>
          <w:szCs w:val="28"/>
        </w:rPr>
        <w:t>а</w:t>
      </w:r>
      <w:r w:rsidRPr="00117F15">
        <w:rPr>
          <w:sz w:val="28"/>
          <w:szCs w:val="28"/>
        </w:rPr>
        <w:t>навливаться как при приеме на работу, так и впоследствии, неполный рабочий день или неполная рабочая неделя.</w:t>
      </w:r>
      <w:r>
        <w:rPr>
          <w:sz w:val="28"/>
          <w:szCs w:val="28"/>
        </w:rPr>
        <w:t xml:space="preserve"> </w:t>
      </w:r>
    </w:p>
    <w:p w:rsidR="00E30AEA" w:rsidRDefault="00A60D01" w:rsidP="00A60D01">
      <w:pPr>
        <w:ind w:firstLine="851"/>
        <w:jc w:val="both"/>
        <w:rPr>
          <w:sz w:val="28"/>
          <w:szCs w:val="28"/>
        </w:rPr>
      </w:pPr>
      <w:proofErr w:type="gramStart"/>
      <w:r w:rsidRPr="0066708C">
        <w:rPr>
          <w:sz w:val="28"/>
          <w:szCs w:val="28"/>
        </w:rPr>
        <w:t xml:space="preserve">Работодатель обязан установить неполное рабочее время по просьбе </w:t>
      </w:r>
      <w:r w:rsidR="0087799C" w:rsidRPr="0066708C">
        <w:rPr>
          <w:sz w:val="28"/>
          <w:szCs w:val="28"/>
        </w:rPr>
        <w:t xml:space="preserve">многодетных родителей (Закон Краснодарского края от 22.02.2005 №836-КЗ «О социальной поддержке многодетных семей в Краснодарском крае»), </w:t>
      </w:r>
      <w:r w:rsidRPr="0066708C">
        <w:rPr>
          <w:sz w:val="28"/>
          <w:szCs w:val="28"/>
        </w:rPr>
        <w:t>береме</w:t>
      </w:r>
      <w:r w:rsidRPr="0066708C">
        <w:rPr>
          <w:sz w:val="28"/>
          <w:szCs w:val="28"/>
        </w:rPr>
        <w:t>н</w:t>
      </w:r>
      <w:r w:rsidRPr="0066708C">
        <w:rPr>
          <w:sz w:val="28"/>
          <w:szCs w:val="28"/>
        </w:rPr>
        <w:t>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>ствии с медицинским заключением, выданным в</w:t>
      </w:r>
      <w:proofErr w:type="gramEnd"/>
      <w:r w:rsidRPr="0066708C">
        <w:rPr>
          <w:sz w:val="28"/>
          <w:szCs w:val="28"/>
        </w:rPr>
        <w:t xml:space="preserve"> </w:t>
      </w:r>
      <w:proofErr w:type="gramStart"/>
      <w:r w:rsidRPr="0066708C">
        <w:rPr>
          <w:sz w:val="28"/>
          <w:szCs w:val="28"/>
        </w:rPr>
        <w:t>порядке</w:t>
      </w:r>
      <w:proofErr w:type="gramEnd"/>
      <w:r w:rsidRPr="0066708C">
        <w:rPr>
          <w:sz w:val="28"/>
          <w:szCs w:val="28"/>
        </w:rPr>
        <w:t>, установленном фед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 xml:space="preserve">ральными законами и иными нормативными правовыми актами Российской Федерации. </w:t>
      </w:r>
      <w:proofErr w:type="gramStart"/>
      <w:r w:rsidRPr="0066708C">
        <w:rPr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 xml:space="preserve">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</w:t>
      </w:r>
      <w:r w:rsidR="0066708C">
        <w:rPr>
          <w:sz w:val="28"/>
          <w:szCs w:val="28"/>
        </w:rPr>
        <w:t>(работы) у</w:t>
      </w:r>
      <w:proofErr w:type="gramEnd"/>
      <w:r w:rsidR="0066708C">
        <w:rPr>
          <w:sz w:val="28"/>
          <w:szCs w:val="28"/>
        </w:rPr>
        <w:t xml:space="preserve"> данного работодателя</w:t>
      </w:r>
      <w:r w:rsidRPr="00A60D01">
        <w:rPr>
          <w:sz w:val="24"/>
          <w:szCs w:val="24"/>
        </w:rPr>
        <w:t xml:space="preserve"> </w:t>
      </w:r>
      <w:r w:rsidR="00E30AEA">
        <w:rPr>
          <w:sz w:val="28"/>
          <w:szCs w:val="28"/>
        </w:rPr>
        <w:t>(ст.93 ТК РФ)</w:t>
      </w:r>
      <w:r w:rsidR="00E30AEA" w:rsidRPr="00117F15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>
        <w:rPr>
          <w:sz w:val="28"/>
          <w:szCs w:val="28"/>
        </w:rPr>
        <w:t>1.6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</w:t>
      </w:r>
      <w:r w:rsidRPr="00F44B0B">
        <w:rPr>
          <w:sz w:val="28"/>
          <w:szCs w:val="28"/>
        </w:rPr>
        <w:t>з</w:t>
      </w:r>
      <w:r w:rsidRPr="00F44B0B">
        <w:rPr>
          <w:sz w:val="28"/>
          <w:szCs w:val="28"/>
        </w:rPr>
        <w:t>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форме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30AEA" w:rsidRPr="00F44B0B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proofErr w:type="gramStart"/>
      <w:r w:rsidRPr="00F44B0B">
        <w:rPr>
          <w:sz w:val="28"/>
          <w:szCs w:val="28"/>
        </w:rPr>
        <w:t>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F44B0B">
        <w:rPr>
          <w:sz w:val="28"/>
          <w:szCs w:val="28"/>
        </w:rPr>
        <w:t>ь</w:t>
      </w:r>
      <w:r w:rsidRPr="00F44B0B">
        <w:rPr>
          <w:sz w:val="28"/>
          <w:szCs w:val="28"/>
        </w:rPr>
        <w:t>нение работников, работодатель в целях сохранения рабочих мест имеет право с учетом мнения профкома вводить режим неполного рабочего дня (смены) и (или) неполной рабочей недели на срок до шести месяцев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неполн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 рабочего дня (смены) и (или) неполной рабочей недели, то трудовой договор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компенсации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30AEA" w:rsidRPr="00654C97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 Сверхурочная работа – работа, выполняемая работником по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циативе </w:t>
      </w:r>
      <w:proofErr w:type="gramStart"/>
      <w:r>
        <w:rPr>
          <w:sz w:val="28"/>
          <w:szCs w:val="28"/>
        </w:rPr>
        <w:t>работодателя</w:t>
      </w:r>
      <w:proofErr w:type="gramEnd"/>
      <w:r>
        <w:rPr>
          <w:sz w:val="28"/>
          <w:szCs w:val="28"/>
        </w:rPr>
        <w:t xml:space="preserve"> за пределами установленной для работника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 рабочего времени: </w:t>
      </w:r>
      <w:r w:rsidRPr="00654C97">
        <w:rPr>
          <w:sz w:val="28"/>
          <w:szCs w:val="28"/>
        </w:rPr>
        <w:t>ежедневной работы (смены), а при суммирова</w:t>
      </w:r>
      <w:r w:rsidRPr="00654C97">
        <w:rPr>
          <w:sz w:val="28"/>
          <w:szCs w:val="28"/>
        </w:rPr>
        <w:t>н</w:t>
      </w:r>
      <w:r w:rsidRPr="00654C97">
        <w:rPr>
          <w:sz w:val="28"/>
          <w:szCs w:val="28"/>
        </w:rPr>
        <w:lastRenderedPageBreak/>
        <w:t>ном учете рабочего времени – сверх нормального числа рабочих часов за уче</w:t>
      </w:r>
      <w:r w:rsidRPr="00654C97">
        <w:rPr>
          <w:sz w:val="28"/>
          <w:szCs w:val="28"/>
        </w:rPr>
        <w:t>т</w:t>
      </w:r>
      <w:r w:rsidRPr="00654C97">
        <w:rPr>
          <w:sz w:val="28"/>
          <w:szCs w:val="28"/>
        </w:rPr>
        <w:t>ный период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E30AEA" w:rsidRPr="00654C97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 xml:space="preserve">Привлечение работников к сверхурочной работе проводится в порядке,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По распоряжению работодателя отдельные работники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 могут эпизодически привлекаться к выполнению своих трудовых функций за </w:t>
      </w:r>
      <w:proofErr w:type="gramStart"/>
      <w:r>
        <w:rPr>
          <w:sz w:val="28"/>
          <w:szCs w:val="28"/>
        </w:rPr>
        <w:t>пределами</w:t>
      </w:r>
      <w:proofErr w:type="gramEnd"/>
      <w:r>
        <w:rPr>
          <w:sz w:val="28"/>
          <w:szCs w:val="28"/>
        </w:rPr>
        <w:t xml:space="preserve"> </w:t>
      </w:r>
      <w:r w:rsidRPr="00BB22A6">
        <w:rPr>
          <w:sz w:val="28"/>
          <w:szCs w:val="28"/>
        </w:rPr>
        <w:t>установленной для них продолжительности рабочего времени (ненормированный рабочий день). Пер</w:t>
      </w:r>
      <w:r>
        <w:rPr>
          <w:sz w:val="28"/>
          <w:szCs w:val="28"/>
        </w:rPr>
        <w:t xml:space="preserve">ечень должностей работников с ненормированным рабочим днем является приложением № ___ к настоящему коллективному договору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406AB8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3.1.10. </w:t>
      </w:r>
      <w:r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406AB8">
        <w:rPr>
          <w:sz w:val="28"/>
          <w:szCs w:val="28"/>
        </w:rPr>
        <w:t>.</w:t>
      </w:r>
    </w:p>
    <w:p w:rsidR="00E30AEA" w:rsidRPr="00406AB8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3.1.11.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в порядке,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3.1.12.</w:t>
      </w:r>
      <w:r>
        <w:rPr>
          <w:sz w:val="28"/>
          <w:szCs w:val="28"/>
        </w:rPr>
        <w:t xml:space="preserve"> </w:t>
      </w:r>
      <w:r w:rsidRPr="00406AB8">
        <w:rPr>
          <w:sz w:val="28"/>
          <w:szCs w:val="28"/>
        </w:rPr>
        <w:t xml:space="preserve"> Работодатель обязуется не направлять в служебные командиро</w:t>
      </w:r>
      <w:r w:rsidRPr="00406AB8">
        <w:rPr>
          <w:sz w:val="28"/>
          <w:szCs w:val="28"/>
        </w:rPr>
        <w:t>в</w:t>
      </w:r>
      <w:r w:rsidRPr="00406AB8">
        <w:rPr>
          <w:sz w:val="28"/>
          <w:szCs w:val="28"/>
        </w:rPr>
        <w:t>ки, не привлекать к сверхурочной работе, работе в ночное время, выходные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праздничные дни беременных женщин, несовершеннолетних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259, ст.268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Женщин, имеющих детей в возрасте до 3 лет, матерей (отцов), 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работам только с их письменного согласия и при условии, если это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 им медицинскими рекомендациями.</w:t>
      </w:r>
      <w:proofErr w:type="gramEnd"/>
      <w:r>
        <w:rPr>
          <w:sz w:val="28"/>
          <w:szCs w:val="28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</w:t>
      </w:r>
      <w:r w:rsidRPr="00406AB8">
        <w:rPr>
          <w:sz w:val="28"/>
          <w:szCs w:val="28"/>
        </w:rPr>
        <w:t>ы</w:t>
      </w:r>
      <w:r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соо</w:t>
      </w:r>
      <w:r w:rsidRPr="00406AB8">
        <w:rPr>
          <w:sz w:val="28"/>
          <w:szCs w:val="28"/>
        </w:rPr>
        <w:t>т</w:t>
      </w:r>
      <w:r w:rsidRPr="00406AB8">
        <w:rPr>
          <w:sz w:val="28"/>
          <w:szCs w:val="28"/>
        </w:rPr>
        <w:t xml:space="preserve">ветствии с медицинским заключением. </w:t>
      </w:r>
      <w:proofErr w:type="gramStart"/>
      <w:r w:rsidRPr="00406AB8">
        <w:rPr>
          <w:sz w:val="28"/>
          <w:szCs w:val="28"/>
        </w:rPr>
        <w:t xml:space="preserve">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работы, р</w:t>
      </w:r>
      <w:r w:rsidRPr="00406AB8">
        <w:rPr>
          <w:sz w:val="28"/>
          <w:szCs w:val="28"/>
        </w:rPr>
        <w:t>а</w:t>
      </w:r>
      <w:r w:rsidRPr="00406AB8">
        <w:rPr>
          <w:sz w:val="28"/>
          <w:szCs w:val="28"/>
        </w:rPr>
        <w:t>боты в выходные и нерабочие праздничные дни,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99, ст.113, ст.259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  <w:proofErr w:type="gramEnd"/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. Минимальная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</w:t>
      </w:r>
      <w:r w:rsidRPr="00FD39B6">
        <w:rPr>
          <w:sz w:val="28"/>
          <w:szCs w:val="28"/>
        </w:rPr>
        <w:t>н</w:t>
      </w:r>
      <w:r w:rsidRPr="00FD39B6">
        <w:rPr>
          <w:sz w:val="28"/>
          <w:szCs w:val="28"/>
        </w:rPr>
        <w:t>дарных дней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календарных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</w:t>
      </w:r>
      <w:r w:rsidRPr="003935C2">
        <w:rPr>
          <w:sz w:val="28"/>
          <w:szCs w:val="28"/>
        </w:rPr>
        <w:t>а</w:t>
      </w:r>
      <w:r w:rsidRPr="003935C2">
        <w:rPr>
          <w:sz w:val="28"/>
          <w:szCs w:val="28"/>
        </w:rPr>
        <w:t>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</w:t>
      </w:r>
      <w:r w:rsidRPr="00FD39B6">
        <w:rPr>
          <w:sz w:val="28"/>
          <w:szCs w:val="28"/>
        </w:rPr>
        <w:t>о</w:t>
      </w:r>
      <w:r w:rsidRPr="00FD39B6">
        <w:rPr>
          <w:sz w:val="28"/>
          <w:szCs w:val="28"/>
        </w:rPr>
        <w:t>семнадцати лет - 31 календарный день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работникам, занятым на работах с вредными и (или) опасными условиями труда, работникам, имеющим особый характер работы, работникам с ненорм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 рабочим днем, а также в других случаях,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30AEA" w:rsidRPr="0058462C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58462C">
        <w:rPr>
          <w:sz w:val="28"/>
          <w:szCs w:val="28"/>
        </w:rPr>
        <w:t>3.2.3.</w:t>
      </w:r>
      <w:r>
        <w:rPr>
          <w:sz w:val="28"/>
          <w:szCs w:val="28"/>
        </w:rPr>
        <w:t> </w:t>
      </w:r>
      <w:r w:rsidRPr="0058462C">
        <w:rPr>
          <w:sz w:val="28"/>
          <w:szCs w:val="28"/>
        </w:rPr>
        <w:t>Работникам, участвующим в охране общественного порядка, в с</w:t>
      </w:r>
      <w:r w:rsidRPr="0058462C">
        <w:rPr>
          <w:sz w:val="28"/>
          <w:szCs w:val="28"/>
        </w:rPr>
        <w:t>о</w:t>
      </w:r>
      <w:r w:rsidRPr="0058462C">
        <w:rPr>
          <w:sz w:val="28"/>
          <w:szCs w:val="28"/>
        </w:rPr>
        <w:t>ответствии с Законом Краснодарского края от 28 июня 2007 года №1267-КЗ «Об участии граждан в охране общественного порядка в Краснодарском крае» предоставляются дополнительные оплачиваемые отпуска, продолжительность</w:t>
      </w:r>
      <w:r>
        <w:rPr>
          <w:sz w:val="28"/>
          <w:szCs w:val="28"/>
        </w:rPr>
        <w:t>ю</w:t>
      </w:r>
      <w:r w:rsidRPr="0058462C">
        <w:rPr>
          <w:sz w:val="28"/>
          <w:szCs w:val="28"/>
        </w:rPr>
        <w:t xml:space="preserve"> </w:t>
      </w:r>
      <w:r>
        <w:rPr>
          <w:sz w:val="28"/>
          <w:szCs w:val="28"/>
        </w:rPr>
        <w:t>______ календарных дней</w:t>
      </w:r>
      <w:r w:rsidRPr="0058462C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58462C">
        <w:rPr>
          <w:sz w:val="28"/>
          <w:szCs w:val="28"/>
        </w:rPr>
        <w:t>3.2.4.</w:t>
      </w:r>
      <w:r>
        <w:rPr>
          <w:sz w:val="28"/>
          <w:szCs w:val="28"/>
        </w:rPr>
        <w:t> </w:t>
      </w:r>
      <w:r w:rsidRPr="0058462C">
        <w:rPr>
          <w:sz w:val="28"/>
          <w:szCs w:val="28"/>
        </w:rPr>
        <w:t>Перечни должностей работников, которым предоставляются о</w:t>
      </w:r>
      <w:r w:rsidRPr="0058462C">
        <w:rPr>
          <w:sz w:val="28"/>
          <w:szCs w:val="28"/>
        </w:rPr>
        <w:t>т</w:t>
      </w:r>
      <w:r w:rsidRPr="0058462C">
        <w:rPr>
          <w:sz w:val="28"/>
          <w:szCs w:val="28"/>
        </w:rPr>
        <w:t xml:space="preserve">пуска за ненормированный рабочий день, за работу с вредными </w:t>
      </w:r>
      <w:r w:rsidR="0098144C" w:rsidRPr="0066708C">
        <w:rPr>
          <w:sz w:val="28"/>
          <w:szCs w:val="28"/>
        </w:rPr>
        <w:t>и (или) опа</w:t>
      </w:r>
      <w:r w:rsidR="0098144C" w:rsidRPr="0066708C">
        <w:rPr>
          <w:sz w:val="28"/>
          <w:szCs w:val="28"/>
        </w:rPr>
        <w:t>с</w:t>
      </w:r>
      <w:r w:rsidR="0098144C" w:rsidRPr="0066708C">
        <w:rPr>
          <w:sz w:val="28"/>
          <w:szCs w:val="28"/>
        </w:rPr>
        <w:t>ными</w:t>
      </w:r>
      <w:r w:rsidR="0098144C">
        <w:rPr>
          <w:sz w:val="28"/>
          <w:szCs w:val="28"/>
        </w:rPr>
        <w:t xml:space="preserve"> </w:t>
      </w:r>
      <w:r w:rsidRPr="0058462C">
        <w:rPr>
          <w:sz w:val="28"/>
          <w:szCs w:val="28"/>
        </w:rPr>
        <w:t>условиями труда и по другим основаниям прилагаются к коллективному договору (приложения № ___).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 Продолжительность ежегодных основного и дополнительных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чиваемых отпусков работников исчисляется в календарных днях и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пределом не ограничивается (ст.120 ТК РФ). Дополнительные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отпуска суммируются с ежегодным основным оплачиваемым отпуском.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 По письменному заявлению работника ему может быть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с работодателем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bookmarkStart w:id="1" w:name="sub_1282"/>
      <w:r>
        <w:rPr>
          <w:sz w:val="28"/>
          <w:szCs w:val="28"/>
        </w:rPr>
        <w:t> </w:t>
      </w:r>
      <w:r w:rsidRPr="007634F6">
        <w:rPr>
          <w:sz w:val="28"/>
          <w:szCs w:val="28"/>
        </w:rPr>
        <w:t>Работодатель обязан на основании письменного заявления рабо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>ника предоставить отпуск без сохранения заработной платы:</w:t>
      </w:r>
    </w:p>
    <w:p w:rsidR="00E30AEA" w:rsidRPr="007634F6" w:rsidRDefault="00E30AEA" w:rsidP="00E30AEA">
      <w:pPr>
        <w:ind w:right="-1" w:firstLine="851"/>
        <w:rPr>
          <w:sz w:val="28"/>
          <w:szCs w:val="28"/>
        </w:rPr>
      </w:pPr>
      <w:bookmarkStart w:id="2" w:name="sub_128201"/>
      <w:bookmarkEnd w:id="1"/>
      <w:r w:rsidRPr="007634F6"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3" w:name="sub_12822"/>
      <w:bookmarkEnd w:id="2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E30AEA" w:rsidRPr="00A54439" w:rsidRDefault="00A54439" w:rsidP="00A54439">
      <w:pPr>
        <w:widowControl w:val="0"/>
        <w:ind w:firstLine="851"/>
        <w:jc w:val="both"/>
        <w:rPr>
          <w:sz w:val="28"/>
          <w:szCs w:val="28"/>
        </w:rPr>
      </w:pPr>
      <w:bookmarkStart w:id="4" w:name="sub_12824"/>
      <w:bookmarkEnd w:id="3"/>
      <w:r w:rsidRPr="00A5443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</w:t>
      </w:r>
      <w:r w:rsidRPr="00A54439">
        <w:rPr>
          <w:sz w:val="28"/>
          <w:szCs w:val="28"/>
        </w:rPr>
        <w:t>б</w:t>
      </w:r>
      <w:r w:rsidRPr="00A54439">
        <w:rPr>
          <w:sz w:val="28"/>
          <w:szCs w:val="28"/>
        </w:rPr>
        <w:t>ших или умерших вследствие ранения, контузии или увечья, полученных при исполнении обязанностей военной службы (службы), либо вследствие забол</w:t>
      </w:r>
      <w:r w:rsidRPr="00A54439">
        <w:rPr>
          <w:sz w:val="28"/>
          <w:szCs w:val="28"/>
        </w:rPr>
        <w:t>е</w:t>
      </w:r>
      <w:r w:rsidRPr="00A54439">
        <w:rPr>
          <w:sz w:val="28"/>
          <w:szCs w:val="28"/>
        </w:rPr>
        <w:t>вания, связанного с прохождением военной службы (службы), - до 14 кале</w:t>
      </w:r>
      <w:r w:rsidRPr="00A54439">
        <w:rPr>
          <w:sz w:val="28"/>
          <w:szCs w:val="28"/>
        </w:rPr>
        <w:t>н</w:t>
      </w:r>
      <w:r w:rsidRPr="00A54439">
        <w:rPr>
          <w:sz w:val="28"/>
          <w:szCs w:val="28"/>
        </w:rPr>
        <w:t xml:space="preserve">дарных дней в году; 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5" w:name="sub_12821"/>
      <w:bookmarkEnd w:id="4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5"/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6" w:name="sub_2631"/>
      <w:r w:rsidRPr="007634F6">
        <w:rPr>
          <w:sz w:val="28"/>
          <w:szCs w:val="28"/>
        </w:rPr>
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</w:t>
      </w:r>
      <w:r w:rsidRPr="007634F6">
        <w:rPr>
          <w:sz w:val="28"/>
          <w:szCs w:val="28"/>
        </w:rPr>
        <w:lastRenderedPageBreak/>
        <w:t>одинокой матери, воспитывающей ребенка в возрасте до четырнадцати лет, о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>цу, воспитывающему ребенка в возрасте до четырнадцати лет без матери - пр</w:t>
      </w:r>
      <w:r w:rsidRPr="007634F6">
        <w:rPr>
          <w:sz w:val="28"/>
          <w:szCs w:val="28"/>
        </w:rPr>
        <w:t>о</w:t>
      </w:r>
      <w:r w:rsidRPr="007634F6">
        <w:rPr>
          <w:sz w:val="28"/>
          <w:szCs w:val="28"/>
        </w:rPr>
        <w:t>должительностью до 14 календарных дней в удобное для них время. Указанный отпуск по письменному заявлению работника может быть присоединен к еж</w:t>
      </w:r>
      <w:r w:rsidRPr="007634F6">
        <w:rPr>
          <w:sz w:val="28"/>
          <w:szCs w:val="28"/>
        </w:rPr>
        <w:t>е</w:t>
      </w:r>
      <w:r w:rsidRPr="007634F6">
        <w:rPr>
          <w:sz w:val="28"/>
          <w:szCs w:val="28"/>
        </w:rPr>
        <w:t>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bookmarkEnd w:id="6"/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4C1497">
        <w:rPr>
          <w:sz w:val="28"/>
          <w:szCs w:val="28"/>
        </w:rPr>
        <w:t>3.</w:t>
      </w:r>
      <w:r>
        <w:rPr>
          <w:sz w:val="28"/>
          <w:szCs w:val="28"/>
        </w:rPr>
        <w:t xml:space="preserve">2.8. Работникам предоставляются дополнительные </w:t>
      </w:r>
      <w:r w:rsidRPr="003F143B">
        <w:rPr>
          <w:sz w:val="28"/>
          <w:szCs w:val="28"/>
        </w:rPr>
        <w:t>оплачиваемые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за счет собственных средств работодателя: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за продолжительный стаж работы у данного работодателя _____ дней;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за многосменный режим работы _____ дней;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за разделение рабочего дня на части _______ дней;</w:t>
      </w:r>
    </w:p>
    <w:p w:rsidR="00E30AEA" w:rsidRPr="00322A4F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22A4F">
        <w:rPr>
          <w:sz w:val="28"/>
          <w:szCs w:val="28"/>
        </w:rPr>
        <w:t>для сопровождения учащихся младших классов в школу в День знаний</w:t>
      </w:r>
      <w:r>
        <w:rPr>
          <w:sz w:val="28"/>
          <w:szCs w:val="28"/>
        </w:rPr>
        <w:t xml:space="preserve"> _____ дней</w:t>
      </w:r>
      <w:r w:rsidRPr="00322A4F">
        <w:rPr>
          <w:sz w:val="28"/>
          <w:szCs w:val="28"/>
        </w:rPr>
        <w:t>;</w:t>
      </w:r>
    </w:p>
    <w:p w:rsidR="00E30AEA" w:rsidRPr="00C02134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02134">
        <w:rPr>
          <w:sz w:val="28"/>
          <w:szCs w:val="28"/>
        </w:rPr>
        <w:t>многодетным родителям</w:t>
      </w:r>
      <w:r>
        <w:rPr>
          <w:sz w:val="28"/>
          <w:szCs w:val="28"/>
        </w:rPr>
        <w:t xml:space="preserve"> ______ дней</w:t>
      </w:r>
      <w:r w:rsidRPr="00C02134">
        <w:rPr>
          <w:sz w:val="28"/>
          <w:szCs w:val="28"/>
        </w:rPr>
        <w:t>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Pr="00C02134">
        <w:rPr>
          <w:sz w:val="28"/>
          <w:szCs w:val="28"/>
        </w:rPr>
        <w:t xml:space="preserve"> </w:t>
      </w:r>
      <w:r w:rsidRPr="007634F6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7634F6">
        <w:rPr>
          <w:sz w:val="28"/>
          <w:szCs w:val="28"/>
        </w:rPr>
        <w:t xml:space="preserve"> рождения ребенка, регистрации брака, смерти близких ро</w:t>
      </w:r>
      <w:r w:rsidRPr="007634F6">
        <w:rPr>
          <w:sz w:val="28"/>
          <w:szCs w:val="28"/>
        </w:rPr>
        <w:t>д</w:t>
      </w:r>
      <w:r w:rsidRPr="007634F6">
        <w:rPr>
          <w:sz w:val="28"/>
          <w:szCs w:val="28"/>
        </w:rPr>
        <w:t>ственников</w:t>
      </w:r>
      <w:r>
        <w:rPr>
          <w:sz w:val="28"/>
          <w:szCs w:val="28"/>
        </w:rPr>
        <w:t xml:space="preserve"> _________ дней</w:t>
      </w:r>
      <w:r>
        <w:rPr>
          <w:rStyle w:val="ad"/>
          <w:sz w:val="28"/>
          <w:szCs w:val="28"/>
        </w:rPr>
        <w:footnoteReference w:id="4"/>
      </w:r>
      <w:r w:rsidRPr="00C02134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3.2.9. Очередность предоставления оплачиваемых отпусков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ежегодно в соответствии с графиком отпусков, утверждаемым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 учетом мнения профсоюзного комитета, в порядке, установленном ст.372 ТК РФ, не позднее, чем за две недели до наступления календарного года.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3.2.10. </w:t>
      </w:r>
      <w:proofErr w:type="gramStart"/>
      <w:r w:rsidRPr="000A3644">
        <w:rPr>
          <w:sz w:val="28"/>
          <w:szCs w:val="28"/>
        </w:rPr>
        <w:t>Несовершеннолетним работникам,</w:t>
      </w:r>
      <w:r>
        <w:rPr>
          <w:sz w:val="28"/>
          <w:szCs w:val="28"/>
        </w:rPr>
        <w:t xml:space="preserve"> женам военнослужащих,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награжденным нагрудным знаком «Почетный донор России», чернобыл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цам, Героям Советского Союза, Героям Российской Федерации, Героям Соци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листического Труда, Героям труда Кубани, полным кавалерам ордена Славы, полным кавалерам ордена Трудовой Славы, инвалидам войны, заслуженным работникам социальной защиты </w:t>
      </w:r>
      <w:r w:rsidRPr="00500057">
        <w:rPr>
          <w:sz w:val="28"/>
          <w:szCs w:val="28"/>
        </w:rPr>
        <w:t xml:space="preserve">населения Кубани, </w:t>
      </w:r>
      <w:r w:rsidR="00ED1068" w:rsidRPr="0066708C">
        <w:rPr>
          <w:sz w:val="28"/>
          <w:szCs w:val="28"/>
        </w:rPr>
        <w:t>одному из родителей (оп</w:t>
      </w:r>
      <w:r w:rsidR="00ED1068" w:rsidRPr="0066708C">
        <w:rPr>
          <w:sz w:val="28"/>
          <w:szCs w:val="28"/>
        </w:rPr>
        <w:t>е</w:t>
      </w:r>
      <w:r w:rsidR="00ED1068" w:rsidRPr="0066708C">
        <w:rPr>
          <w:sz w:val="28"/>
          <w:szCs w:val="28"/>
        </w:rPr>
        <w:t>куну, попечителю, приемному родителю), воспитывающему ребенка-инвалида в возрасте до 18 лет,</w:t>
      </w:r>
      <w:r w:rsidR="00ED1068">
        <w:rPr>
          <w:sz w:val="28"/>
          <w:szCs w:val="28"/>
        </w:rPr>
        <w:t xml:space="preserve"> </w:t>
      </w:r>
      <w:r w:rsidRPr="00500057">
        <w:rPr>
          <w:sz w:val="28"/>
          <w:szCs w:val="28"/>
        </w:rPr>
        <w:t>одинокой матери (отцу без матери</w:t>
      </w:r>
      <w:proofErr w:type="gramEnd"/>
      <w:r w:rsidRPr="00500057">
        <w:rPr>
          <w:sz w:val="28"/>
          <w:szCs w:val="28"/>
        </w:rPr>
        <w:t xml:space="preserve">), </w:t>
      </w:r>
      <w:proofErr w:type="gramStart"/>
      <w:r w:rsidRPr="00500057">
        <w:rPr>
          <w:sz w:val="28"/>
          <w:szCs w:val="28"/>
        </w:rPr>
        <w:t>воспитывающей</w:t>
      </w:r>
      <w:proofErr w:type="gramEnd"/>
      <w:r w:rsidRPr="00500057">
        <w:rPr>
          <w:sz w:val="28"/>
          <w:szCs w:val="28"/>
        </w:rPr>
        <w:t xml:space="preserve"> р</w:t>
      </w:r>
      <w:r w:rsidRPr="00500057">
        <w:rPr>
          <w:sz w:val="28"/>
          <w:szCs w:val="28"/>
        </w:rPr>
        <w:t>е</w:t>
      </w:r>
      <w:r w:rsidRPr="00500057">
        <w:rPr>
          <w:sz w:val="28"/>
          <w:szCs w:val="28"/>
        </w:rPr>
        <w:t>бенка в возрасте до 14 лет, _____________</w:t>
      </w:r>
      <w:r>
        <w:rPr>
          <w:sz w:val="28"/>
          <w:szCs w:val="28"/>
        </w:rPr>
        <w:t>____</w:t>
      </w:r>
      <w:r w:rsidRPr="0050005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EA226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</w:t>
      </w:r>
    </w:p>
    <w:p w:rsidR="00E30AEA" w:rsidRDefault="00DB52BB" w:rsidP="00DB52BB">
      <w:pPr>
        <w:ind w:right="14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E30AEA" w:rsidRPr="0097383F">
        <w:rPr>
          <w:sz w:val="18"/>
          <w:szCs w:val="18"/>
        </w:rPr>
        <w:t>указать категории работников</w:t>
      </w:r>
    </w:p>
    <w:p w:rsidR="00E30AEA" w:rsidRPr="00BF6484" w:rsidRDefault="00E30AEA" w:rsidP="00E30AEA">
      <w:pPr>
        <w:ind w:left="3261" w:right="1416"/>
        <w:jc w:val="center"/>
        <w:rPr>
          <w:sz w:val="4"/>
          <w:szCs w:val="4"/>
        </w:rPr>
      </w:pPr>
    </w:p>
    <w:p w:rsidR="00E30AEA" w:rsidRDefault="00E30AEA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оплачиваемый отпуск предоставляется по их желанию в удобное для них время.</w:t>
      </w:r>
    </w:p>
    <w:p w:rsidR="00E30AEA" w:rsidRPr="000733C3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bookmarkStart w:id="7" w:name="sub_26001"/>
      <w:r>
        <w:rPr>
          <w:sz w:val="28"/>
          <w:szCs w:val="28"/>
        </w:rPr>
        <w:t> </w:t>
      </w:r>
      <w:r w:rsidRPr="000733C3">
        <w:rPr>
          <w:sz w:val="28"/>
          <w:szCs w:val="28"/>
        </w:rPr>
        <w:t xml:space="preserve">Перед отпуском по беременности и родам или непосредственно после него либо по окончании отпуска по уходу за ребенком женщине по ее </w:t>
      </w:r>
      <w:r w:rsidRPr="000733C3">
        <w:rPr>
          <w:sz w:val="28"/>
          <w:szCs w:val="28"/>
        </w:rPr>
        <w:lastRenderedPageBreak/>
        <w:t>желанию предоставляется ежегодный оплачиваемый отпуск независимо от ст</w:t>
      </w:r>
      <w:r w:rsidRPr="000733C3">
        <w:rPr>
          <w:sz w:val="28"/>
          <w:szCs w:val="28"/>
        </w:rPr>
        <w:t>а</w:t>
      </w:r>
      <w:r w:rsidRPr="000733C3">
        <w:rPr>
          <w:sz w:val="28"/>
          <w:szCs w:val="28"/>
        </w:rPr>
        <w:t>жа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260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500057">
        <w:rPr>
          <w:sz w:val="28"/>
          <w:szCs w:val="28"/>
        </w:rPr>
        <w:t>3.2.12. Работодатель обязан предоставить одному из родителей (опек</w:t>
      </w:r>
      <w:r w:rsidRPr="00500057">
        <w:rPr>
          <w:sz w:val="28"/>
          <w:szCs w:val="28"/>
        </w:rPr>
        <w:t>у</w:t>
      </w:r>
      <w:r w:rsidRPr="00500057">
        <w:rPr>
          <w:sz w:val="28"/>
          <w:szCs w:val="28"/>
        </w:rPr>
        <w:t>ну, попечителю) для ухода за детьми-инвалидами по его заявлению четыре д</w:t>
      </w:r>
      <w:r w:rsidRPr="00500057">
        <w:rPr>
          <w:sz w:val="28"/>
          <w:szCs w:val="28"/>
        </w:rPr>
        <w:t>о</w:t>
      </w:r>
      <w:r w:rsidRPr="00500057">
        <w:rPr>
          <w:sz w:val="28"/>
          <w:szCs w:val="28"/>
        </w:rPr>
        <w:t>полнительных выходных дня в месяц, которые могут быть использованы одним из родителей либо разделены ими между собой по их усмотрению. Оплата ка</w:t>
      </w:r>
      <w:r w:rsidRPr="00500057">
        <w:rPr>
          <w:sz w:val="28"/>
          <w:szCs w:val="28"/>
        </w:rPr>
        <w:t>ж</w:t>
      </w:r>
      <w:r w:rsidRPr="00500057">
        <w:rPr>
          <w:sz w:val="28"/>
          <w:szCs w:val="28"/>
        </w:rPr>
        <w:t>дого выходного дня производится в размере среднего заработка и порядке, к</w:t>
      </w:r>
      <w:r w:rsidRPr="00500057">
        <w:rPr>
          <w:sz w:val="28"/>
          <w:szCs w:val="28"/>
        </w:rPr>
        <w:t>о</w:t>
      </w:r>
      <w:r w:rsidRPr="00500057">
        <w:rPr>
          <w:sz w:val="28"/>
          <w:szCs w:val="28"/>
        </w:rPr>
        <w:t>торый устанавливается федеральными законами (ст.262 ТК РФ).</w:t>
      </w:r>
    </w:p>
    <w:bookmarkEnd w:id="7"/>
    <w:p w:rsidR="00E30AEA" w:rsidRPr="00DA6628" w:rsidRDefault="00E30AEA" w:rsidP="00E30AEA">
      <w:pPr>
        <w:ind w:firstLine="851"/>
        <w:jc w:val="both"/>
        <w:rPr>
          <w:sz w:val="22"/>
          <w:szCs w:val="22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постано</w:t>
      </w:r>
      <w:r w:rsidRPr="0064022F">
        <w:rPr>
          <w:sz w:val="28"/>
          <w:szCs w:val="28"/>
        </w:rPr>
        <w:t>в</w:t>
      </w:r>
      <w:r w:rsidRPr="0064022F">
        <w:rPr>
          <w:sz w:val="28"/>
          <w:szCs w:val="28"/>
        </w:rPr>
        <w:t>лением Правительства РФ от 13.10.2014 № 1048 «О порядке предоставления дополнительных оплачиваемых выходных дней для ухода за детьми-инвалидами».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E30AEA" w:rsidRPr="00EB14C2" w:rsidRDefault="00E30AEA" w:rsidP="00E30AEA">
      <w:pPr>
        <w:ind w:firstLine="840"/>
        <w:jc w:val="both"/>
        <w:rPr>
          <w:sz w:val="16"/>
          <w:szCs w:val="16"/>
        </w:rPr>
      </w:pP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боты, количества и качества затраченного труда и максимальным размером не ограничивается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39"/>
        <w:jc w:val="both"/>
        <w:rPr>
          <w:sz w:val="28"/>
          <w:szCs w:val="28"/>
        </w:rPr>
      </w:pPr>
      <w:bookmarkStart w:id="8" w:name="sub_71"/>
      <w:r w:rsidRPr="00F64D9F">
        <w:rPr>
          <w:sz w:val="28"/>
          <w:szCs w:val="28"/>
        </w:rPr>
        <w:t>4.1. Заработная плата работнику устанавливается трудовым договором в соответствии с действующими у данного работодателя системами оплаты труда (ст.135 ТК РФ).</w:t>
      </w:r>
    </w:p>
    <w:p w:rsidR="00E30AEA" w:rsidRPr="006F4244" w:rsidRDefault="00E30AEA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окладов, доплат и надбавок компенсационного характера, в том числе за работу в усл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виях, отклоняющихся от нормальных, системы доплат и надбавок стимулир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ющего характера и системы премирования, а также соотношение в их размерах между отдельными категориями работников</w:t>
      </w:r>
      <w:bookmarkEnd w:id="8"/>
      <w:r w:rsidRPr="006F4244">
        <w:rPr>
          <w:sz w:val="28"/>
          <w:szCs w:val="28"/>
        </w:rPr>
        <w:t xml:space="preserve"> определяются Положением об оплате труда (прил</w:t>
      </w:r>
      <w:r>
        <w:rPr>
          <w:sz w:val="28"/>
          <w:szCs w:val="28"/>
        </w:rPr>
        <w:t>ожение № ____</w:t>
      </w:r>
      <w:r w:rsidRPr="006F4244">
        <w:rPr>
          <w:sz w:val="28"/>
          <w:szCs w:val="28"/>
        </w:rPr>
        <w:t>).</w:t>
      </w:r>
      <w:proofErr w:type="gramEnd"/>
    </w:p>
    <w:p w:rsidR="00E30AEA" w:rsidRPr="006F4244" w:rsidRDefault="00E30AEA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устанавливае</w:t>
      </w:r>
      <w:r w:rsidRPr="006F4244">
        <w:rPr>
          <w:sz w:val="28"/>
          <w:szCs w:val="28"/>
        </w:rPr>
        <w:t>т</w:t>
      </w:r>
      <w:r w:rsidRPr="006F4244">
        <w:rPr>
          <w:sz w:val="28"/>
          <w:szCs w:val="28"/>
        </w:rPr>
        <w:t xml:space="preserve">ся не ниже величины прожиточного минимума </w:t>
      </w:r>
      <w:proofErr w:type="gramStart"/>
      <w:r w:rsidRPr="006F4244">
        <w:rPr>
          <w:sz w:val="28"/>
          <w:szCs w:val="28"/>
        </w:rPr>
        <w:t>для трудоспособного населения Краснодарского края</w:t>
      </w:r>
      <w:r>
        <w:rPr>
          <w:sz w:val="28"/>
          <w:szCs w:val="28"/>
        </w:rPr>
        <w:t xml:space="preserve"> в соответствии с Региональным соглашением 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заработной плате в Краснодарском крае</w:t>
      </w:r>
      <w:proofErr w:type="gramEnd"/>
      <w:r w:rsidRPr="006F4244">
        <w:rPr>
          <w:sz w:val="28"/>
          <w:szCs w:val="28"/>
        </w:rPr>
        <w:t>.</w:t>
      </w:r>
    </w:p>
    <w:p w:rsidR="00E30AEA" w:rsidRDefault="00E30AEA" w:rsidP="00E30AE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022F">
        <w:rPr>
          <w:sz w:val="28"/>
          <w:szCs w:val="28"/>
        </w:rPr>
        <w:t>Размер минимальной заработной платы исходит из расчета оплаты за труд неквалифицированного работника, полностью отработавшего норму рабочего времени при выполнении простых работ в нормальных условиях тр</w:t>
      </w:r>
      <w:r w:rsidRPr="0064022F">
        <w:rPr>
          <w:sz w:val="28"/>
          <w:szCs w:val="28"/>
        </w:rPr>
        <w:t>у</w:t>
      </w:r>
      <w:r w:rsidRPr="0064022F">
        <w:rPr>
          <w:sz w:val="28"/>
          <w:szCs w:val="28"/>
        </w:rPr>
        <w:t>да (без учета компенсационных выплат) в соответствии с Региональным с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глашением о минимальной заработной плате в Краснодарском крае.</w:t>
      </w:r>
    </w:p>
    <w:p w:rsidR="00EB14C2" w:rsidRPr="00EB14C2" w:rsidRDefault="00EB14C2" w:rsidP="00E30AE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pacing w:val="-14"/>
          <w:sz w:val="16"/>
          <w:szCs w:val="16"/>
        </w:rPr>
      </w:pPr>
    </w:p>
    <w:p w:rsidR="00E30AEA" w:rsidRDefault="00E30AEA" w:rsidP="00E30AEA">
      <w:pPr>
        <w:ind w:firstLine="840"/>
        <w:jc w:val="both"/>
        <w:rPr>
          <w:b/>
          <w:sz w:val="28"/>
          <w:szCs w:val="28"/>
        </w:rPr>
      </w:pPr>
      <w:r w:rsidRPr="006F4244">
        <w:rPr>
          <w:b/>
          <w:sz w:val="28"/>
          <w:szCs w:val="28"/>
        </w:rPr>
        <w:t>Работодатель обязуется:</w:t>
      </w:r>
    </w:p>
    <w:p w:rsidR="00E30AEA" w:rsidRPr="002309E0" w:rsidRDefault="00E30AEA" w:rsidP="00E30AEA">
      <w:pPr>
        <w:ind w:firstLine="840"/>
        <w:jc w:val="both"/>
        <w:rPr>
          <w:sz w:val="18"/>
          <w:szCs w:val="1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Производить в соответствии с Региональным соглашением 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заработной плате в Краснодарском крае (</w:t>
      </w:r>
      <w:r w:rsidRPr="00444664">
        <w:rPr>
          <w:i/>
          <w:sz w:val="28"/>
          <w:szCs w:val="28"/>
        </w:rPr>
        <w:t>нужный вариант выбрать</w:t>
      </w:r>
      <w:r>
        <w:rPr>
          <w:sz w:val="28"/>
          <w:szCs w:val="28"/>
        </w:rPr>
        <w:t>)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а минимальной заработной платы </w:t>
      </w:r>
      <w:r w:rsidRPr="004E50B0">
        <w:rPr>
          <w:sz w:val="28"/>
          <w:szCs w:val="28"/>
        </w:rPr>
        <w:t>с учетом роста в</w:t>
      </w:r>
      <w:r w:rsidRPr="004E50B0">
        <w:rPr>
          <w:sz w:val="28"/>
          <w:szCs w:val="28"/>
        </w:rPr>
        <w:t>е</w:t>
      </w:r>
      <w:r w:rsidRPr="004E50B0">
        <w:rPr>
          <w:sz w:val="28"/>
          <w:szCs w:val="28"/>
        </w:rPr>
        <w:t>личины прожиточного минимума для трудоспособного населения с первого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числа месяца, следующего за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месяцем</w:t>
      </w:r>
      <w:r>
        <w:rPr>
          <w:sz w:val="28"/>
          <w:szCs w:val="28"/>
        </w:rPr>
        <w:t xml:space="preserve"> вступления </w:t>
      </w:r>
      <w:r w:rsidRPr="004E50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 xml:space="preserve">силу </w:t>
      </w:r>
      <w:r w:rsidRPr="00F10E5F">
        <w:rPr>
          <w:sz w:val="28"/>
          <w:szCs w:val="28"/>
        </w:rPr>
        <w:t>приказа министерства труда и социального развития Краснодарского края,</w:t>
      </w:r>
      <w:r>
        <w:rPr>
          <w:sz w:val="28"/>
          <w:szCs w:val="28"/>
        </w:rPr>
        <w:t xml:space="preserve"> </w:t>
      </w:r>
      <w:r w:rsidRPr="004E50B0">
        <w:rPr>
          <w:sz w:val="28"/>
          <w:szCs w:val="28"/>
        </w:rPr>
        <w:t>устанавливающего вел</w:t>
      </w:r>
      <w:r w:rsidRPr="004E50B0">
        <w:rPr>
          <w:sz w:val="28"/>
          <w:szCs w:val="28"/>
        </w:rPr>
        <w:t>и</w:t>
      </w:r>
      <w:r w:rsidRPr="004E50B0">
        <w:rPr>
          <w:sz w:val="28"/>
          <w:szCs w:val="28"/>
        </w:rPr>
        <w:t>чину прожиточного минимума</w:t>
      </w:r>
      <w:r>
        <w:rPr>
          <w:sz w:val="28"/>
          <w:szCs w:val="28"/>
        </w:rPr>
        <w:t xml:space="preserve"> </w:t>
      </w:r>
    </w:p>
    <w:p w:rsidR="00E30AEA" w:rsidRDefault="00E30AEA" w:rsidP="00E30AEA">
      <w:pPr>
        <w:ind w:firstLine="840"/>
        <w:jc w:val="both"/>
        <w:rPr>
          <w:i/>
          <w:sz w:val="28"/>
          <w:szCs w:val="28"/>
        </w:rPr>
      </w:pPr>
      <w:r w:rsidRPr="005F0906">
        <w:rPr>
          <w:i/>
          <w:sz w:val="28"/>
          <w:szCs w:val="28"/>
        </w:rPr>
        <w:t xml:space="preserve">или 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 w:rsidRPr="002309E0">
        <w:rPr>
          <w:sz w:val="28"/>
          <w:szCs w:val="28"/>
        </w:rPr>
        <w:t>ежегодно опережающую индексацию заработной платы в размере не м</w:t>
      </w:r>
      <w:r w:rsidRPr="002309E0">
        <w:rPr>
          <w:sz w:val="28"/>
          <w:szCs w:val="28"/>
        </w:rPr>
        <w:t>е</w:t>
      </w:r>
      <w:r w:rsidRPr="002309E0">
        <w:rPr>
          <w:sz w:val="28"/>
          <w:szCs w:val="28"/>
        </w:rPr>
        <w:t>нее чем на 10%</w:t>
      </w:r>
      <w:r>
        <w:rPr>
          <w:sz w:val="28"/>
          <w:szCs w:val="28"/>
        </w:rPr>
        <w:t>.</w:t>
      </w:r>
    </w:p>
    <w:p w:rsidR="00E30AEA" w:rsidRPr="006F4244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F4244">
        <w:rPr>
          <w:sz w:val="28"/>
          <w:szCs w:val="28"/>
        </w:rPr>
        <w:t>Обеспечить своевременную выплату заработной платы. В случае з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держки выплаты заработной платы на срок более 15 дней работник имеет пр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во, известив об этом работодателя в письменной форме, приостановить работу до выплаты задержанной суммы. </w:t>
      </w:r>
      <w:r w:rsidRPr="00F10E5F">
        <w:rPr>
          <w:sz w:val="28"/>
          <w:szCs w:val="28"/>
        </w:rPr>
        <w:t>Работодателем выплачивается денежная ко</w:t>
      </w:r>
      <w:r w:rsidRPr="00F10E5F">
        <w:rPr>
          <w:sz w:val="28"/>
          <w:szCs w:val="28"/>
        </w:rPr>
        <w:t>м</w:t>
      </w:r>
      <w:r w:rsidRPr="00F10E5F">
        <w:rPr>
          <w:sz w:val="28"/>
          <w:szCs w:val="28"/>
        </w:rPr>
        <w:t>пенсация в размере не ниже одной сто пятидесятой действующей в это время ключевой ставки Центрального банка Российской Федерации от не выплаче</w:t>
      </w:r>
      <w:r w:rsidRPr="00F10E5F">
        <w:rPr>
          <w:sz w:val="28"/>
          <w:szCs w:val="28"/>
        </w:rPr>
        <w:t>н</w:t>
      </w:r>
      <w:r w:rsidRPr="00F10E5F">
        <w:rPr>
          <w:sz w:val="28"/>
          <w:szCs w:val="28"/>
        </w:rPr>
        <w:t>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proofErr w:type="gramStart"/>
      <w:r w:rsidRPr="00F10E5F">
        <w:rPr>
          <w:sz w:val="28"/>
          <w:szCs w:val="28"/>
        </w:rPr>
        <w:t>.</w:t>
      </w:r>
      <w:proofErr w:type="gramEnd"/>
      <w:r w:rsidRPr="00F10E5F">
        <w:rPr>
          <w:sz w:val="28"/>
          <w:szCs w:val="28"/>
        </w:rPr>
        <w:t xml:space="preserve"> (</w:t>
      </w:r>
      <w:proofErr w:type="gramStart"/>
      <w:r w:rsidRPr="00F10E5F">
        <w:rPr>
          <w:sz w:val="28"/>
          <w:szCs w:val="28"/>
        </w:rPr>
        <w:t>с</w:t>
      </w:r>
      <w:proofErr w:type="gramEnd"/>
      <w:r w:rsidRPr="00F10E5F">
        <w:rPr>
          <w:sz w:val="28"/>
          <w:szCs w:val="28"/>
        </w:rPr>
        <w:t>т.236 ТК РФ).</w:t>
      </w:r>
    </w:p>
    <w:p w:rsidR="00E30AEA" w:rsidRDefault="00E30AEA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 w:rsidRPr="006F4244">
        <w:rPr>
          <w:szCs w:val="28"/>
        </w:rPr>
        <w:t>4.</w:t>
      </w:r>
      <w:r>
        <w:rPr>
          <w:szCs w:val="28"/>
        </w:rPr>
        <w:t>7</w:t>
      </w:r>
      <w:r w:rsidRPr="006F4244">
        <w:rPr>
          <w:szCs w:val="28"/>
        </w:rPr>
        <w:t>.</w:t>
      </w:r>
      <w:r>
        <w:rPr>
          <w:szCs w:val="28"/>
        </w:rPr>
        <w:t> В</w:t>
      </w:r>
      <w:r w:rsidRPr="006F4244">
        <w:rPr>
          <w:szCs w:val="28"/>
        </w:rPr>
        <w:t xml:space="preserve">ыплачивать </w:t>
      </w:r>
      <w:r>
        <w:rPr>
          <w:szCs w:val="28"/>
        </w:rPr>
        <w:t>з</w:t>
      </w:r>
      <w:r w:rsidRPr="006F4244">
        <w:rPr>
          <w:szCs w:val="28"/>
        </w:rPr>
        <w:t>аработную плату работнику _</w:t>
      </w:r>
      <w:r>
        <w:rPr>
          <w:szCs w:val="28"/>
        </w:rPr>
        <w:t>_</w:t>
      </w:r>
      <w:r w:rsidRPr="006F4244">
        <w:rPr>
          <w:szCs w:val="28"/>
        </w:rPr>
        <w:t>__</w:t>
      </w:r>
      <w:r>
        <w:rPr>
          <w:szCs w:val="28"/>
        </w:rPr>
        <w:t>_</w:t>
      </w:r>
      <w:r w:rsidRPr="006F4244">
        <w:rPr>
          <w:szCs w:val="28"/>
        </w:rPr>
        <w:t xml:space="preserve"> и </w:t>
      </w:r>
      <w:r>
        <w:rPr>
          <w:szCs w:val="28"/>
        </w:rPr>
        <w:t>__</w:t>
      </w:r>
      <w:r w:rsidRPr="006F4244">
        <w:rPr>
          <w:szCs w:val="28"/>
        </w:rPr>
        <w:t>___ числа ка</w:t>
      </w:r>
      <w:r w:rsidRPr="006F4244">
        <w:rPr>
          <w:szCs w:val="28"/>
        </w:rPr>
        <w:t>ж</w:t>
      </w:r>
      <w:r w:rsidRPr="006F4244">
        <w:rPr>
          <w:szCs w:val="28"/>
        </w:rPr>
        <w:t xml:space="preserve">дого месяца (не реже чем каждые </w:t>
      </w:r>
      <w:r w:rsidRPr="00570406">
        <w:rPr>
          <w:szCs w:val="28"/>
        </w:rPr>
        <w:t>полмесяца</w:t>
      </w:r>
      <w:r w:rsidR="00B26733" w:rsidRPr="00570406">
        <w:rPr>
          <w:szCs w:val="28"/>
        </w:rPr>
        <w:t xml:space="preserve"> и не позднее 15 календарных дней со дня окончания периода, за который она начислена</w:t>
      </w:r>
      <w:r w:rsidRPr="006F4244">
        <w:rPr>
          <w:szCs w:val="28"/>
        </w:rPr>
        <w:t>) в месте выполнения им работы либо перечислять на указанный работником счет в банке на условиях</w:t>
      </w:r>
      <w:r>
        <w:rPr>
          <w:szCs w:val="28"/>
        </w:rPr>
        <w:t xml:space="preserve"> </w:t>
      </w:r>
      <w:r w:rsidRPr="006F4244">
        <w:rPr>
          <w:szCs w:val="28"/>
        </w:rPr>
        <w:t>______</w:t>
      </w:r>
      <w:r>
        <w:rPr>
          <w:szCs w:val="28"/>
        </w:rPr>
        <w:t>______________________________________________________.</w:t>
      </w:r>
    </w:p>
    <w:p w:rsidR="00E30AEA" w:rsidRPr="0097383F" w:rsidRDefault="00E30AEA" w:rsidP="00E30AEA">
      <w:pPr>
        <w:pStyle w:val="a6"/>
        <w:tabs>
          <w:tab w:val="left" w:pos="1260"/>
        </w:tabs>
        <w:ind w:right="-1" w:firstLine="0"/>
        <w:jc w:val="center"/>
        <w:rPr>
          <w:sz w:val="18"/>
          <w:szCs w:val="18"/>
        </w:rPr>
      </w:pPr>
      <w:r w:rsidRPr="0097383F">
        <w:rPr>
          <w:sz w:val="18"/>
          <w:szCs w:val="18"/>
        </w:rPr>
        <w:t>(указать)</w:t>
      </w:r>
    </w:p>
    <w:p w:rsidR="00E30AEA" w:rsidRPr="006F4244" w:rsidRDefault="00E30AEA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 w:rsidRPr="00067685">
        <w:rPr>
          <w:szCs w:val="28"/>
        </w:rPr>
        <w:t>4.8. Производить выплату заработной платы при совпадении дня выпл</w:t>
      </w:r>
      <w:r w:rsidRPr="00067685">
        <w:rPr>
          <w:szCs w:val="28"/>
        </w:rPr>
        <w:t>а</w:t>
      </w:r>
      <w:r w:rsidRPr="00067685">
        <w:rPr>
          <w:szCs w:val="28"/>
        </w:rPr>
        <w:t>ты с выходным или нерабочим праздничным днем накануне этого дня (ст.136 ТК РФ).</w:t>
      </w:r>
    </w:p>
    <w:p w:rsidR="00E30AEA" w:rsidRPr="003B335D" w:rsidRDefault="00E30AEA" w:rsidP="003B33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35D">
        <w:rPr>
          <w:sz w:val="28"/>
          <w:szCs w:val="28"/>
        </w:rPr>
        <w:t>4.9. </w:t>
      </w:r>
      <w:proofErr w:type="gramStart"/>
      <w:r w:rsidRPr="003B335D">
        <w:rPr>
          <w:sz w:val="28"/>
          <w:szCs w:val="28"/>
        </w:rPr>
        <w:t>Выдавать каждому работнику расчетные листки о составных частях заработной платы, причитающейся ему за соответствующий период, размерах иных сумм, начисленных работнику, в том числе денежной компенсации</w:t>
      </w:r>
      <w:r w:rsidR="00A54439" w:rsidRPr="003B335D">
        <w:rPr>
          <w:sz w:val="28"/>
          <w:szCs w:val="28"/>
        </w:rPr>
        <w:t xml:space="preserve"> </w:t>
      </w:r>
      <w:r w:rsidR="003B335D" w:rsidRPr="003B335D">
        <w:rPr>
          <w:sz w:val="28"/>
          <w:szCs w:val="28"/>
        </w:rPr>
        <w:t>за нарушение работодателем установленного срока соответственно выплаты зар</w:t>
      </w:r>
      <w:r w:rsidR="003B335D" w:rsidRPr="003B335D">
        <w:rPr>
          <w:sz w:val="28"/>
          <w:szCs w:val="28"/>
        </w:rPr>
        <w:t>а</w:t>
      </w:r>
      <w:r w:rsidR="003B335D" w:rsidRPr="003B335D">
        <w:rPr>
          <w:sz w:val="28"/>
          <w:szCs w:val="28"/>
        </w:rPr>
        <w:t>ботной платы, оплаты отпуска, выплат при увольнении и (или) других выплат, причитающихся работнику</w:t>
      </w:r>
      <w:r w:rsidRPr="003B335D">
        <w:rPr>
          <w:sz w:val="28"/>
          <w:szCs w:val="28"/>
        </w:rPr>
        <w:t>, размерах и основаниях произведенных удержаний, общей денежной сумме, подлежащей выплате.</w:t>
      </w:r>
      <w:proofErr w:type="gramEnd"/>
      <w:r w:rsidRPr="003B335D">
        <w:rPr>
          <w:sz w:val="28"/>
          <w:szCs w:val="28"/>
        </w:rPr>
        <w:t xml:space="preserve"> Форму расчетного листка утверждать с учетом мнения представительного органа работников (Прилож</w:t>
      </w:r>
      <w:r w:rsidRPr="003B335D">
        <w:rPr>
          <w:sz w:val="28"/>
          <w:szCs w:val="28"/>
        </w:rPr>
        <w:t>е</w:t>
      </w:r>
      <w:r w:rsidRPr="003B335D">
        <w:rPr>
          <w:sz w:val="28"/>
          <w:szCs w:val="28"/>
        </w:rPr>
        <w:t>ние № ____) (ст.136 ТК РФ).</w:t>
      </w:r>
    </w:p>
    <w:p w:rsidR="00E30AEA" w:rsidRPr="00996FA9" w:rsidRDefault="00E30AEA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плату труда работников, </w:t>
      </w:r>
      <w:r w:rsidRPr="0064022F">
        <w:rPr>
          <w:sz w:val="28"/>
          <w:szCs w:val="28"/>
        </w:rPr>
        <w:t>занятых на работах с вре</w:t>
      </w:r>
      <w:r w:rsidRPr="0064022F">
        <w:rPr>
          <w:sz w:val="28"/>
          <w:szCs w:val="28"/>
        </w:rPr>
        <w:t>д</w:t>
      </w:r>
      <w:r w:rsidRPr="0064022F">
        <w:rPr>
          <w:sz w:val="28"/>
          <w:szCs w:val="28"/>
        </w:rPr>
        <w:t>ными</w:t>
      </w:r>
      <w:r w:rsidRPr="006F4244">
        <w:rPr>
          <w:sz w:val="28"/>
          <w:szCs w:val="28"/>
        </w:rPr>
        <w:t xml:space="preserve"> и (или) опасными и иными особыми условиями труда, в повышенном размере по сравнению с тарифными ставками, окладами (должностными окл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дами), действующими для различных видов работ с нормальными условиями труда (конкретный размер по каждой профессии установлен в разделе </w:t>
      </w:r>
      <w:r w:rsidRPr="00996FA9">
        <w:rPr>
          <w:sz w:val="28"/>
          <w:szCs w:val="28"/>
          <w:lang w:val="en-US"/>
        </w:rPr>
        <w:t>VI</w:t>
      </w:r>
      <w:r w:rsidRPr="00996FA9">
        <w:rPr>
          <w:sz w:val="28"/>
          <w:szCs w:val="28"/>
        </w:rPr>
        <w:t xml:space="preserve"> «Охрана труда и здоровья») (ст.146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E30AEA" w:rsidRPr="0090671B" w:rsidRDefault="00E30AEA" w:rsidP="00E30AEA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9" w:name="sub_15201"/>
      <w:r w:rsidRPr="0090671B">
        <w:rPr>
          <w:rFonts w:eastAsia="Calibri"/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</w:t>
      </w:r>
      <w:r w:rsidRPr="0090671B">
        <w:rPr>
          <w:rFonts w:eastAsia="Calibri"/>
          <w:sz w:val="28"/>
          <w:szCs w:val="28"/>
          <w:lang w:eastAsia="en-US"/>
        </w:rPr>
        <w:t>з</w:t>
      </w:r>
      <w:r w:rsidRPr="0090671B">
        <w:rPr>
          <w:rFonts w:eastAsia="Calibri"/>
          <w:sz w:val="28"/>
          <w:szCs w:val="28"/>
          <w:lang w:eastAsia="en-US"/>
        </w:rPr>
        <w:lastRenderedPageBreak/>
        <w:t>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E30AEA" w:rsidRPr="0090671B" w:rsidRDefault="00E30AEA" w:rsidP="00E30AEA">
      <w:pPr>
        <w:widowControl w:val="0"/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10" w:name="sub_1531"/>
      <w:bookmarkEnd w:id="9"/>
      <w:r w:rsidRPr="0090671B">
        <w:rPr>
          <w:rFonts w:eastAsia="Calibri"/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0671B">
          <w:rPr>
            <w:rFonts w:eastAsia="Calibri"/>
            <w:sz w:val="28"/>
            <w:szCs w:val="28"/>
            <w:lang w:eastAsia="en-US"/>
          </w:rPr>
          <w:t>нерабочий праздничный день</w:t>
        </w:r>
      </w:hyperlink>
      <w:r w:rsidRPr="0090671B">
        <w:rPr>
          <w:rFonts w:eastAsia="Calibri"/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10"/>
    <w:p w:rsidR="00E30AEA" w:rsidRPr="0090671B" w:rsidRDefault="00E30AEA" w:rsidP="00E30AEA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</w:t>
      </w:r>
      <w:r w:rsidRPr="0090671B">
        <w:rPr>
          <w:rFonts w:eastAsia="Calibri"/>
          <w:sz w:val="28"/>
          <w:szCs w:val="28"/>
          <w:lang w:eastAsia="en-US"/>
        </w:rPr>
        <w:t>д</w:t>
      </w:r>
      <w:r w:rsidRPr="0090671B">
        <w:rPr>
          <w:rFonts w:eastAsia="Calibri"/>
          <w:sz w:val="28"/>
          <w:szCs w:val="28"/>
          <w:lang w:eastAsia="en-US"/>
        </w:rPr>
        <w:t>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485CCA" w:rsidRDefault="00E30AEA" w:rsidP="00485CC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к</w:t>
      </w:r>
      <w:r w:rsidRPr="006F4244">
        <w:rPr>
          <w:sz w:val="28"/>
          <w:szCs w:val="28"/>
        </w:rPr>
        <w:t xml:space="preserve">аждый час работы </w:t>
      </w:r>
      <w:proofErr w:type="gramStart"/>
      <w:r w:rsidRPr="006F4244">
        <w:rPr>
          <w:sz w:val="28"/>
          <w:szCs w:val="28"/>
        </w:rPr>
        <w:t>в ночное время в повышенном ра</w:t>
      </w:r>
      <w:r w:rsidRPr="006F4244">
        <w:rPr>
          <w:sz w:val="28"/>
          <w:szCs w:val="28"/>
        </w:rPr>
        <w:t>з</w:t>
      </w:r>
      <w:r w:rsidRPr="006F4244">
        <w:rPr>
          <w:sz w:val="28"/>
          <w:szCs w:val="28"/>
        </w:rPr>
        <w:t>мере по сравнению с работой в нормальных условиях</w:t>
      </w:r>
      <w:proofErr w:type="gramEnd"/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 Повыш</w:t>
      </w:r>
      <w:r w:rsidRPr="006F4244">
        <w:rPr>
          <w:sz w:val="28"/>
          <w:szCs w:val="28"/>
        </w:rPr>
        <w:t>е</w:t>
      </w:r>
      <w:r w:rsidRPr="006F4244">
        <w:rPr>
          <w:sz w:val="28"/>
          <w:szCs w:val="28"/>
        </w:rPr>
        <w:t>ние оплаты труда за работу в ночное время установить в размере __</w:t>
      </w:r>
      <w:r>
        <w:rPr>
          <w:sz w:val="28"/>
          <w:szCs w:val="28"/>
        </w:rPr>
        <w:t>_______</w:t>
      </w:r>
      <w:r w:rsidRPr="006F4244">
        <w:rPr>
          <w:sz w:val="28"/>
          <w:szCs w:val="28"/>
        </w:rPr>
        <w:t>_%</w:t>
      </w:r>
      <w:r w:rsidR="00485CCA">
        <w:rPr>
          <w:sz w:val="28"/>
          <w:szCs w:val="28"/>
        </w:rPr>
        <w:t>.</w:t>
      </w:r>
    </w:p>
    <w:p w:rsidR="00E30AEA" w:rsidRPr="00485CCA" w:rsidRDefault="00E30AEA" w:rsidP="00485CCA">
      <w:pPr>
        <w:jc w:val="both"/>
        <w:rPr>
          <w:sz w:val="28"/>
          <w:szCs w:val="28"/>
        </w:rPr>
      </w:pPr>
      <w:r w:rsidRPr="0097383F">
        <w:rPr>
          <w:sz w:val="18"/>
          <w:szCs w:val="18"/>
        </w:rPr>
        <w:t>(минимальный размер 20%)</w:t>
      </w:r>
    </w:p>
    <w:p w:rsidR="00E30AEA" w:rsidRPr="00B95EBD" w:rsidRDefault="00E30AEA" w:rsidP="00E30AEA">
      <w:pPr>
        <w:ind w:firstLine="851"/>
        <w:jc w:val="both"/>
        <w:rPr>
          <w:sz w:val="28"/>
          <w:szCs w:val="28"/>
        </w:rPr>
      </w:pPr>
      <w:r w:rsidRPr="00CF093B">
        <w:rPr>
          <w:sz w:val="28"/>
          <w:szCs w:val="28"/>
        </w:rPr>
        <w:t>4.13. Оплачивать труд рабочих – повременщиков, а также служащих при выполнении работ различной квалификации по работе более высокой квалиф</w:t>
      </w:r>
      <w:r w:rsidRPr="00CF093B">
        <w:rPr>
          <w:sz w:val="28"/>
          <w:szCs w:val="28"/>
        </w:rPr>
        <w:t>и</w:t>
      </w:r>
      <w:r w:rsidRPr="00CF093B">
        <w:rPr>
          <w:sz w:val="28"/>
          <w:szCs w:val="28"/>
        </w:rPr>
        <w:t>кации (ст.150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B95EBD">
        <w:rPr>
          <w:sz w:val="28"/>
          <w:szCs w:val="28"/>
        </w:rPr>
        <w:t>При выполнении работником со сдельной оплатой труда работ разли</w:t>
      </w:r>
      <w:r w:rsidRPr="00B95EBD">
        <w:rPr>
          <w:sz w:val="28"/>
          <w:szCs w:val="28"/>
        </w:rPr>
        <w:t>ч</w:t>
      </w:r>
      <w:r w:rsidRPr="00B95EBD">
        <w:rPr>
          <w:sz w:val="28"/>
          <w:szCs w:val="28"/>
        </w:rPr>
        <w:t>ной квалификации его труд оплачивать по расценкам выполняемой им работы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150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B95EBD">
        <w:rPr>
          <w:sz w:val="28"/>
          <w:szCs w:val="28"/>
        </w:rPr>
        <w:t>.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с учетом характера производства работниками со сдельной оплатой труда выполняются работы, тарифицируемые ниже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енных им разрядов, выплачивать им </w:t>
      </w:r>
      <w:proofErr w:type="spellStart"/>
      <w:r>
        <w:rPr>
          <w:sz w:val="28"/>
          <w:szCs w:val="28"/>
        </w:rPr>
        <w:t>межразрядную</w:t>
      </w:r>
      <w:proofErr w:type="spellEnd"/>
      <w:r>
        <w:rPr>
          <w:sz w:val="28"/>
          <w:szCs w:val="28"/>
        </w:rPr>
        <w:t xml:space="preserve"> разницу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150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в</w:t>
      </w:r>
      <w:r w:rsidRPr="006F4244">
        <w:rPr>
          <w:sz w:val="28"/>
          <w:szCs w:val="28"/>
        </w:rPr>
        <w:t>ремя простоя по вине работодателя в размере не м</w:t>
      </w:r>
      <w:r w:rsidRPr="006F4244">
        <w:rPr>
          <w:sz w:val="28"/>
          <w:szCs w:val="28"/>
        </w:rPr>
        <w:t>е</w:t>
      </w:r>
      <w:r w:rsidRPr="006F4244">
        <w:rPr>
          <w:sz w:val="28"/>
          <w:szCs w:val="28"/>
        </w:rPr>
        <w:t>нее двух третей средней заработной платы работника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157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Время простоя по причинам, не зависящим от работодателя и работника, оплачивать в размере не менее двух третей тарифной ставки (оклада), рассч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танных пропорционально времени простоя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157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 xml:space="preserve">Время простоя по вине работника не оплачивать (ст.157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 (ст. 155 ТК РФ).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причинам, не зависящим от работодателя и работника, за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ботником </w:t>
      </w:r>
      <w:proofErr w:type="gramStart"/>
      <w:r w:rsidRPr="0064022F">
        <w:rPr>
          <w:sz w:val="28"/>
          <w:szCs w:val="28"/>
        </w:rPr>
        <w:t>сохраняется не менее двух третей</w:t>
      </w:r>
      <w:proofErr w:type="gramEnd"/>
      <w:r w:rsidRPr="0064022F">
        <w:rPr>
          <w:sz w:val="28"/>
          <w:szCs w:val="28"/>
        </w:rPr>
        <w:t xml:space="preserve"> тарифной ставки, оклада (дол</w:t>
      </w:r>
      <w:r w:rsidRPr="0064022F">
        <w:rPr>
          <w:sz w:val="28"/>
          <w:szCs w:val="28"/>
        </w:rPr>
        <w:t>ж</w:t>
      </w:r>
      <w:r w:rsidRPr="0064022F">
        <w:rPr>
          <w:sz w:val="28"/>
          <w:szCs w:val="28"/>
        </w:rPr>
        <w:t>ностного оклада), рассчитанных пропорционально фактически отработанному времени (ст. 155 ТК РФ).</w:t>
      </w:r>
    </w:p>
    <w:p w:rsidR="00E30AEA" w:rsidRPr="0004121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 (ст. 155 ТК РФ).</w:t>
      </w:r>
    </w:p>
    <w:p w:rsidR="00E30AEA" w:rsidRPr="00996FA9" w:rsidRDefault="00E30AEA" w:rsidP="00E30AEA">
      <w:pPr>
        <w:ind w:firstLine="840"/>
        <w:jc w:val="both"/>
        <w:rPr>
          <w:sz w:val="28"/>
          <w:szCs w:val="28"/>
        </w:rPr>
      </w:pPr>
      <w:r w:rsidRPr="00173BEF">
        <w:rPr>
          <w:sz w:val="28"/>
          <w:szCs w:val="28"/>
        </w:rPr>
        <w:t xml:space="preserve">4.15. Производить оплату труда </w:t>
      </w:r>
      <w:proofErr w:type="gramStart"/>
      <w:r w:rsidRPr="00173BEF">
        <w:rPr>
          <w:sz w:val="28"/>
          <w:szCs w:val="28"/>
        </w:rPr>
        <w:t>при временном переводе работника на</w:t>
      </w:r>
      <w:r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</w:t>
      </w:r>
      <w:r w:rsidRPr="00853063">
        <w:rPr>
          <w:sz w:val="28"/>
          <w:szCs w:val="28"/>
        </w:rPr>
        <w:t>у</w:t>
      </w:r>
      <w:r w:rsidRPr="00853063">
        <w:rPr>
          <w:sz w:val="28"/>
          <w:szCs w:val="28"/>
        </w:rPr>
        <w:t>чае</w:t>
      </w:r>
      <w:proofErr w:type="gramEnd"/>
      <w:r w:rsidRPr="00853063">
        <w:rPr>
          <w:sz w:val="28"/>
          <w:szCs w:val="28"/>
        </w:rPr>
        <w:t xml:space="preserve"> производственной необходимости, по выполняемой работе, но не ниже среднего заработка по прежней работе (ст.72-2 ТК РФ).</w:t>
      </w:r>
    </w:p>
    <w:p w:rsidR="00E30AEA" w:rsidRPr="00996FA9" w:rsidRDefault="00E30AEA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6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>
        <w:rPr>
          <w:sz w:val="28"/>
          <w:szCs w:val="28"/>
        </w:rPr>
        <w:t xml:space="preserve">профсоюзного </w:t>
      </w:r>
      <w:proofErr w:type="gramStart"/>
      <w:r w:rsidRPr="00996FA9">
        <w:rPr>
          <w:sz w:val="28"/>
          <w:szCs w:val="28"/>
        </w:rPr>
        <w:t>комитета</w:t>
      </w:r>
      <w:proofErr w:type="gramEnd"/>
      <w:r w:rsidRPr="00996F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тимулиру</w:t>
      </w:r>
      <w:r w:rsidRPr="006F4244">
        <w:rPr>
          <w:sz w:val="28"/>
          <w:szCs w:val="28"/>
        </w:rPr>
        <w:t>ю</w:t>
      </w:r>
      <w:r w:rsidRPr="006F4244">
        <w:rPr>
          <w:sz w:val="28"/>
          <w:szCs w:val="28"/>
        </w:rPr>
        <w:t>щие выплаты (доплаты и надбавки за высокую квалификацию, профессионал</w:t>
      </w:r>
      <w:r w:rsidRPr="006F4244">
        <w:rPr>
          <w:sz w:val="28"/>
          <w:szCs w:val="28"/>
        </w:rPr>
        <w:t>ь</w:t>
      </w:r>
      <w:r w:rsidRPr="006F4244">
        <w:rPr>
          <w:sz w:val="28"/>
          <w:szCs w:val="28"/>
        </w:rPr>
        <w:t>ное мастерство, выслуг</w:t>
      </w:r>
      <w:r w:rsidR="00DF6916"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8</w:t>
      </w:r>
      <w:r w:rsidR="00C245F5">
        <w:rPr>
          <w:sz w:val="28"/>
          <w:szCs w:val="28"/>
        </w:rPr>
        <w:t xml:space="preserve">, </w:t>
      </w:r>
      <w:r w:rsidR="00C245F5"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E30AEA" w:rsidRPr="006F4244" w:rsidRDefault="00E30AEA" w:rsidP="00E30AEA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4.17. Устанавливать работнику доплату (размер которой определяется соглашением сторон трудового договора) за совмещение профессий (должн</w:t>
      </w:r>
      <w:r w:rsidRPr="007D3030">
        <w:rPr>
          <w:sz w:val="28"/>
          <w:szCs w:val="28"/>
        </w:rPr>
        <w:t>о</w:t>
      </w:r>
      <w:r w:rsidRPr="007D3030">
        <w:rPr>
          <w:sz w:val="28"/>
          <w:szCs w:val="28"/>
        </w:rPr>
        <w:t>стей), расширение зон обслуживания, увеличени</w:t>
      </w:r>
      <w:r w:rsidR="00570406"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объема работ или исполнени</w:t>
      </w:r>
      <w:r w:rsidR="00570406"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</w:t>
      </w:r>
      <w:r w:rsidRPr="007D3030">
        <w:rPr>
          <w:sz w:val="28"/>
          <w:szCs w:val="28"/>
        </w:rPr>
        <w:t>о</w:t>
      </w:r>
      <w:r w:rsidRPr="007D3030">
        <w:rPr>
          <w:sz w:val="28"/>
          <w:szCs w:val="28"/>
        </w:rPr>
        <w:t>ты, определенной трудовым договором (ст.151 ТК РФ).</w:t>
      </w:r>
    </w:p>
    <w:p w:rsidR="00E30AEA" w:rsidRDefault="00E30AEA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>
        <w:rPr>
          <w:szCs w:val="28"/>
        </w:rPr>
        <w:t>8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начала</w:t>
      </w:r>
      <w:r>
        <w:rPr>
          <w:szCs w:val="28"/>
        </w:rPr>
        <w:t xml:space="preserve"> </w:t>
      </w:r>
      <w:r w:rsidRPr="006F4244">
        <w:rPr>
          <w:szCs w:val="28"/>
        </w:rPr>
        <w:t>(ст.</w:t>
      </w:r>
      <w:r>
        <w:rPr>
          <w:szCs w:val="28"/>
        </w:rPr>
        <w:t>136</w:t>
      </w:r>
      <w:r w:rsidRPr="006F4244">
        <w:rPr>
          <w:szCs w:val="28"/>
        </w:rPr>
        <w:t xml:space="preserve"> </w:t>
      </w:r>
      <w:r>
        <w:rPr>
          <w:szCs w:val="28"/>
        </w:rPr>
        <w:t>ТК</w:t>
      </w:r>
      <w:r w:rsidRPr="006F4244">
        <w:rPr>
          <w:szCs w:val="28"/>
        </w:rPr>
        <w:t xml:space="preserve"> РФ).</w:t>
      </w:r>
    </w:p>
    <w:p w:rsidR="00E30AEA" w:rsidRDefault="00E30AEA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7D3030">
        <w:rPr>
          <w:szCs w:val="28"/>
        </w:rPr>
        <w:t>4.19. Производить в день увольнения работника выплату причитающи</w:t>
      </w:r>
      <w:r w:rsidRPr="007D3030">
        <w:rPr>
          <w:szCs w:val="28"/>
        </w:rPr>
        <w:t>х</w:t>
      </w:r>
      <w:r w:rsidRPr="007D3030">
        <w:rPr>
          <w:szCs w:val="28"/>
        </w:rPr>
        <w:t>ся ему сумм (ст.140 ТК РФ), а также выплачивать компенсацию за все неи</w:t>
      </w:r>
      <w:r w:rsidRPr="007D3030">
        <w:rPr>
          <w:szCs w:val="28"/>
        </w:rPr>
        <w:t>с</w:t>
      </w:r>
      <w:r w:rsidRPr="007D3030">
        <w:rPr>
          <w:szCs w:val="28"/>
        </w:rPr>
        <w:t>пользованные отпуска (ст.127 ТК РФ).</w:t>
      </w:r>
    </w:p>
    <w:p w:rsidR="00E30AEA" w:rsidRPr="00EB14C2" w:rsidRDefault="00E30AEA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proofErr w:type="gramStart"/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>. Обеспечение занятости.</w:t>
      </w:r>
      <w:proofErr w:type="gramEnd"/>
      <w:r>
        <w:rPr>
          <w:b/>
          <w:sz w:val="28"/>
          <w:szCs w:val="28"/>
        </w:rPr>
        <w:t xml:space="preserve"> </w:t>
      </w:r>
      <w:r w:rsidRPr="005B2C00">
        <w:rPr>
          <w:b/>
          <w:sz w:val="28"/>
          <w:szCs w:val="28"/>
        </w:rPr>
        <w:t>Подготовка и переподготовка кадров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182262" w:rsidRDefault="00E30AEA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 с участием профсоюзного комитета все вопросы, связанные с изменением структуры организации, ее реорганизац</w:t>
      </w:r>
      <w:r w:rsidRPr="00DA0FB1">
        <w:rPr>
          <w:sz w:val="28"/>
          <w:szCs w:val="28"/>
        </w:rPr>
        <w:t>и</w:t>
      </w:r>
      <w:r w:rsidRPr="00DA0FB1">
        <w:rPr>
          <w:sz w:val="28"/>
          <w:szCs w:val="28"/>
        </w:rPr>
        <w:t xml:space="preserve">ей, а также сокращением численности </w:t>
      </w:r>
      <w:r w:rsidRPr="00570406">
        <w:rPr>
          <w:sz w:val="28"/>
          <w:szCs w:val="28"/>
        </w:rPr>
        <w:t>и</w:t>
      </w:r>
      <w:r w:rsidR="00485CCA" w:rsidRPr="00570406">
        <w:rPr>
          <w:sz w:val="28"/>
          <w:szCs w:val="28"/>
        </w:rPr>
        <w:t>ли</w:t>
      </w:r>
      <w:r w:rsidRPr="00570406">
        <w:rPr>
          <w:sz w:val="28"/>
          <w:szCs w:val="28"/>
        </w:rPr>
        <w:t xml:space="preserve"> штата</w:t>
      </w:r>
      <w:r w:rsidR="00485CCA" w:rsidRPr="00570406">
        <w:rPr>
          <w:sz w:val="28"/>
          <w:szCs w:val="28"/>
        </w:rPr>
        <w:t xml:space="preserve"> работников</w:t>
      </w:r>
      <w:r w:rsidRPr="00DA0FB1">
        <w:rPr>
          <w:sz w:val="28"/>
          <w:szCs w:val="28"/>
        </w:rPr>
        <w:t>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Выходить с предложением об увольнении по сокращению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или штата работников, в связи с отсутствием объема работ, только после принятия всех мер по их трудоустройству, включая меры по перепрофилиров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действующих подразделений, созданию дополнительных производств и рабочих мест, смене режима работы работодателем, переобучению работников и т.д.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3380B">
        <w:rPr>
          <w:sz w:val="28"/>
          <w:szCs w:val="28"/>
        </w:rPr>
        <w:t>Расторгать трудовые договоры в первую очередь с временными, сезо</w:t>
      </w:r>
      <w:r w:rsidRPr="00D3380B">
        <w:rPr>
          <w:sz w:val="28"/>
          <w:szCs w:val="28"/>
        </w:rPr>
        <w:t>н</w:t>
      </w:r>
      <w:r w:rsidRPr="00D3380B">
        <w:rPr>
          <w:sz w:val="28"/>
          <w:szCs w:val="28"/>
        </w:rPr>
        <w:t>ными работниками, совместителями. Не допускать увольнения одновременно двух работников из одной семьи.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Не допускать увольнения в связи с сокращением численности или штата работников, на иждивении которых находятся члены семьи, не имеющие сам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стоятельного заработка.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Предупредить персонально работников о предстоящем увольнении в связи с сокращением численности или штата работников под роспись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нее, чем за два месяца (ст.180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30AEA" w:rsidRDefault="00E30AEA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Сообщать письменно предварительно (не менее чем за три месяца) профсоюзному комитету о возможном массовом увольнении работников,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формировать о его причинах, числе и категориях работников, которых оно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жет коснуться, о сроке, в течение которого намечено осуществить расторжение трудовых договоров с работниками (ст.82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Предоставлять высвобождаемым работникам возможность переоб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новым профессиям до наступления срока расторжения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 сохранением средней заработной платы на весь срок обучения.</w:t>
      </w:r>
    </w:p>
    <w:p w:rsidR="00E30AEA" w:rsidRDefault="00E30AEA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 w:rsidRPr="00045433">
        <w:rPr>
          <w:sz w:val="28"/>
          <w:szCs w:val="28"/>
        </w:rPr>
        <w:t>5.7. </w:t>
      </w:r>
      <w:r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менного согласия работника до истечения срока предупреждения об увольнении (в связи с ликвидацией организации, сокращением численности или штата р</w:t>
      </w:r>
      <w:r w:rsidRPr="00D002C6">
        <w:rPr>
          <w:sz w:val="28"/>
          <w:szCs w:val="28"/>
        </w:rPr>
        <w:t>а</w:t>
      </w:r>
      <w:r w:rsidRPr="00D002C6">
        <w:rPr>
          <w:sz w:val="28"/>
          <w:szCs w:val="28"/>
        </w:rPr>
        <w:t>ботников организации), выплатив дополнительную компенсацию в размере среднего месячного заработка, исчисленного пропорционально времени, оста</w:t>
      </w:r>
      <w:r w:rsidRPr="00D002C6">
        <w:rPr>
          <w:sz w:val="28"/>
          <w:szCs w:val="28"/>
        </w:rPr>
        <w:t>в</w:t>
      </w:r>
      <w:r w:rsidRPr="00D002C6">
        <w:rPr>
          <w:sz w:val="28"/>
          <w:szCs w:val="28"/>
        </w:rPr>
        <w:t>шемуся до истечения срока предупреждения об увольнении (ст.180 ТК РФ).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5.8.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коном Краснодарского края от 8.02.2000 № 231-КЗ «О квотировании ра</w:t>
      </w:r>
      <w:r w:rsidR="00570406">
        <w:rPr>
          <w:sz w:val="28"/>
          <w:szCs w:val="28"/>
        </w:rPr>
        <w:t>бочих мест в Краснодарском крае</w:t>
      </w:r>
      <w:proofErr w:type="gramStart"/>
      <w:r w:rsidR="00570406">
        <w:rPr>
          <w:sz w:val="28"/>
          <w:szCs w:val="28"/>
        </w:rPr>
        <w:t>.</w:t>
      </w:r>
      <w:r w:rsidRPr="0064022F">
        <w:rPr>
          <w:sz w:val="28"/>
          <w:szCs w:val="28"/>
        </w:rPr>
        <w:t>».</w:t>
      </w:r>
      <w:proofErr w:type="gramEnd"/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5.9. Финансировать мероприятия направленные </w:t>
      </w:r>
      <w:proofErr w:type="gramStart"/>
      <w:r w:rsidRPr="0064022F">
        <w:rPr>
          <w:sz w:val="28"/>
          <w:szCs w:val="28"/>
        </w:rPr>
        <w:t>на</w:t>
      </w:r>
      <w:proofErr w:type="gramEnd"/>
      <w:r w:rsidRPr="0064022F">
        <w:rPr>
          <w:sz w:val="28"/>
          <w:szCs w:val="28"/>
        </w:rPr>
        <w:t>: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разработку и реализацию программ наставничества и адаптации мол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дых работников на производств</w:t>
      </w:r>
      <w:r w:rsidR="00570406">
        <w:rPr>
          <w:sz w:val="28"/>
          <w:szCs w:val="28"/>
        </w:rPr>
        <w:t>е</w:t>
      </w:r>
      <w:r w:rsidRPr="0064022F">
        <w:rPr>
          <w:sz w:val="28"/>
          <w:szCs w:val="28"/>
        </w:rPr>
        <w:t>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повышение квалификации и профессионального уровня персонала, в том числе специалистов кадровых служб.</w:t>
      </w:r>
    </w:p>
    <w:p w:rsidR="00E30AEA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и профсоюзный комитет:</w:t>
      </w:r>
    </w:p>
    <w:p w:rsidR="00E30AEA" w:rsidRPr="0090671B" w:rsidRDefault="00E30AEA" w:rsidP="00E30AEA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5.10. Обязуются в период сокращения объема производства (</w:t>
      </w:r>
      <w:r w:rsidRPr="00AF71AD">
        <w:rPr>
          <w:sz w:val="28"/>
          <w:szCs w:val="28"/>
        </w:rPr>
        <w:t>выпуска</w:t>
      </w:r>
      <w:r w:rsidRPr="00AF71AD">
        <w:rPr>
          <w:sz w:val="28"/>
          <w:szCs w:val="28"/>
        </w:rPr>
        <w:t>е</w:t>
      </w:r>
      <w:r w:rsidRPr="00AF71AD">
        <w:rPr>
          <w:sz w:val="28"/>
          <w:szCs w:val="28"/>
        </w:rPr>
        <w:t>мой продукции</w:t>
      </w:r>
      <w:r>
        <w:rPr>
          <w:sz w:val="28"/>
          <w:szCs w:val="28"/>
        </w:rPr>
        <w:t xml:space="preserve">) или </w:t>
      </w:r>
      <w:r w:rsidRPr="00AF71AD">
        <w:rPr>
          <w:sz w:val="28"/>
          <w:szCs w:val="28"/>
        </w:rPr>
        <w:t xml:space="preserve">оказываемых услуг </w:t>
      </w:r>
      <w:r>
        <w:rPr>
          <w:sz w:val="28"/>
          <w:szCs w:val="28"/>
        </w:rPr>
        <w:t>использовать внутрипроизводственные резервы организации</w:t>
      </w:r>
      <w:r w:rsidRPr="007A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сохранения рабочих мест, в </w:t>
      </w:r>
      <w:r w:rsidRPr="007A42F1">
        <w:rPr>
          <w:sz w:val="28"/>
          <w:szCs w:val="28"/>
        </w:rPr>
        <w:t>этих целях</w:t>
      </w:r>
      <w:r>
        <w:rPr>
          <w:sz w:val="28"/>
          <w:szCs w:val="28"/>
        </w:rPr>
        <w:t>: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 (кроме организаций, где невозможно остановить произво</w:t>
      </w:r>
      <w:r w:rsidRPr="00D71E7A">
        <w:rPr>
          <w:sz w:val="28"/>
          <w:szCs w:val="28"/>
        </w:rPr>
        <w:t>д</w:t>
      </w:r>
      <w:r w:rsidRPr="00D71E7A">
        <w:rPr>
          <w:sz w:val="28"/>
          <w:szCs w:val="28"/>
        </w:rPr>
        <w:t>ство);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ограничить (не использовать) прием иностранной рабочей силы;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 xml:space="preserve">- приостановить </w:t>
      </w:r>
      <w:proofErr w:type="spellStart"/>
      <w:r w:rsidRPr="00D71E7A">
        <w:rPr>
          <w:sz w:val="28"/>
          <w:szCs w:val="28"/>
        </w:rPr>
        <w:t>найм</w:t>
      </w:r>
      <w:proofErr w:type="spellEnd"/>
      <w:r w:rsidRPr="00D71E7A">
        <w:rPr>
          <w:sz w:val="28"/>
          <w:szCs w:val="28"/>
        </w:rPr>
        <w:t xml:space="preserve"> рабочей силы до тех пор, пока не будут труд</w:t>
      </w:r>
      <w:r w:rsidRPr="00D71E7A">
        <w:rPr>
          <w:sz w:val="28"/>
          <w:szCs w:val="28"/>
        </w:rPr>
        <w:t>о</w:t>
      </w:r>
      <w:r w:rsidRPr="00D71E7A">
        <w:rPr>
          <w:sz w:val="28"/>
          <w:szCs w:val="28"/>
        </w:rPr>
        <w:t>устроены все высвобождаемые работники;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услуг субподрядчиков, чтобы заполнить появившиеся р</w:t>
      </w:r>
      <w:r w:rsidRPr="00D71E7A">
        <w:rPr>
          <w:sz w:val="28"/>
          <w:szCs w:val="28"/>
        </w:rPr>
        <w:t>а</w:t>
      </w:r>
      <w:r w:rsidRPr="00D71E7A">
        <w:rPr>
          <w:sz w:val="28"/>
          <w:szCs w:val="28"/>
        </w:rPr>
        <w:t>бочие места работниками организации;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рабо</w:t>
      </w:r>
      <w:r w:rsidRPr="00D71E7A">
        <w:rPr>
          <w:sz w:val="28"/>
          <w:szCs w:val="28"/>
        </w:rPr>
        <w:t>т</w:t>
      </w:r>
      <w:r w:rsidRPr="00D71E7A">
        <w:rPr>
          <w:sz w:val="28"/>
          <w:szCs w:val="28"/>
        </w:rPr>
        <w:t>ников с их согласия;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сезонн</w:t>
      </w:r>
      <w:r w:rsidRPr="00D71E7A">
        <w:rPr>
          <w:sz w:val="28"/>
          <w:szCs w:val="28"/>
        </w:rPr>
        <w:t>ы</w:t>
      </w:r>
      <w:r w:rsidRPr="00D71E7A">
        <w:rPr>
          <w:sz w:val="28"/>
          <w:szCs w:val="28"/>
        </w:rPr>
        <w:t>ми</w:t>
      </w:r>
      <w:r>
        <w:rPr>
          <w:sz w:val="28"/>
          <w:szCs w:val="28"/>
        </w:rPr>
        <w:t xml:space="preserve"> работниками, совместителями.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Преимущественным правом на оставление на работе при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численности или штата работников организации пользуются категории, предусмотренные ст.179 ТК РФ, а также работники из числа воспитанников детских домов,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</w:t>
      </w:r>
      <w:r w:rsidRPr="007D4373">
        <w:rPr>
          <w:sz w:val="28"/>
          <w:szCs w:val="28"/>
        </w:rPr>
        <w:t>(за 2 года до достижения пенс</w:t>
      </w:r>
      <w:r w:rsidRPr="007D4373">
        <w:rPr>
          <w:sz w:val="28"/>
          <w:szCs w:val="28"/>
        </w:rPr>
        <w:t>и</w:t>
      </w:r>
      <w:r w:rsidRPr="007D4373">
        <w:rPr>
          <w:sz w:val="28"/>
          <w:szCs w:val="28"/>
        </w:rPr>
        <w:t>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</w:t>
      </w:r>
      <w:r>
        <w:rPr>
          <w:sz w:val="28"/>
          <w:szCs w:val="28"/>
        </w:rPr>
        <w:t xml:space="preserve">азования до завершения </w:t>
      </w:r>
      <w:r w:rsidRPr="0064022F">
        <w:rPr>
          <w:sz w:val="28"/>
          <w:szCs w:val="28"/>
        </w:rPr>
        <w:t>обучения и работн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 xml:space="preserve">ки, впервые поступившие на работу по полученной специальности, в течение </w:t>
      </w:r>
      <w:r w:rsidRPr="0064022F">
        <w:rPr>
          <w:sz w:val="28"/>
          <w:szCs w:val="28"/>
        </w:rPr>
        <w:lastRenderedPageBreak/>
        <w:t>одного года со дня окончания образовательного учреждения;</w:t>
      </w:r>
      <w:r>
        <w:rPr>
          <w:sz w:val="28"/>
          <w:szCs w:val="28"/>
        </w:rPr>
        <w:t xml:space="preserve"> работающие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валиды.</w:t>
      </w:r>
      <w:r>
        <w:rPr>
          <w:rStyle w:val="ad"/>
          <w:sz w:val="28"/>
          <w:szCs w:val="28"/>
        </w:rPr>
        <w:footnoteReference w:id="5"/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Прием на работу молодых рабочих и специалистов из числа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дежи, окончивших профессиональные училища и колледжи, осуществлять на основе договорных отношений с учебными заведениями.</w:t>
      </w:r>
    </w:p>
    <w:p w:rsidR="00E30AEA" w:rsidRPr="00B471D2" w:rsidRDefault="00E30AEA" w:rsidP="00E30AEA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>
        <w:rPr>
          <w:rFonts w:ascii="Times New Roman" w:hAnsi="Times New Roman"/>
          <w:b w:val="0"/>
          <w:bCs w:val="0"/>
          <w:color w:val="auto"/>
        </w:rPr>
        <w:t>3</w:t>
      </w:r>
      <w:r w:rsidRPr="00B471D2">
        <w:rPr>
          <w:rFonts w:ascii="Times New Roman" w:hAnsi="Times New Roman"/>
          <w:b w:val="0"/>
          <w:bCs w:val="0"/>
          <w:color w:val="auto"/>
        </w:rPr>
        <w:t>. Реализовать комплекс мер, направленных на создание условий для совмещения женщинами обязанностей по воспитанию детей с трудовой занят</w:t>
      </w:r>
      <w:r w:rsidRPr="00B471D2">
        <w:rPr>
          <w:rFonts w:ascii="Times New Roman" w:hAnsi="Times New Roman"/>
          <w:b w:val="0"/>
          <w:bCs w:val="0"/>
          <w:color w:val="auto"/>
        </w:rPr>
        <w:t>о</w:t>
      </w:r>
      <w:r w:rsidRPr="00B471D2">
        <w:rPr>
          <w:rFonts w:ascii="Times New Roman" w:hAnsi="Times New Roman"/>
          <w:b w:val="0"/>
          <w:bCs w:val="0"/>
          <w:color w:val="auto"/>
        </w:rPr>
        <w:t>стью (Указ Президента РФ от 07.05.2012 №</w:t>
      </w:r>
      <w:r w:rsidR="000A51B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471D2">
        <w:rPr>
          <w:rFonts w:ascii="Times New Roman" w:hAnsi="Times New Roman"/>
          <w:b w:val="0"/>
          <w:bCs w:val="0"/>
          <w:color w:val="auto"/>
        </w:rPr>
        <w:t>606 «О мерах по реализации дем</w:t>
      </w:r>
      <w:r w:rsidRPr="00B471D2">
        <w:rPr>
          <w:rFonts w:ascii="Times New Roman" w:hAnsi="Times New Roman"/>
          <w:b w:val="0"/>
          <w:bCs w:val="0"/>
          <w:color w:val="auto"/>
        </w:rPr>
        <w:t>о</w:t>
      </w:r>
      <w:r w:rsidRPr="00B471D2">
        <w:rPr>
          <w:rFonts w:ascii="Times New Roman" w:hAnsi="Times New Roman"/>
          <w:b w:val="0"/>
          <w:bCs w:val="0"/>
          <w:color w:val="auto"/>
        </w:rPr>
        <w:t>графической политики Российской Федерации»):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proofErr w:type="gramStart"/>
      <w:r w:rsidRPr="000D6E76">
        <w:rPr>
          <w:sz w:val="28"/>
          <w:szCs w:val="28"/>
        </w:rPr>
        <w:t>- для женщин, воспитывающих детей в возрасте до ___ лет, установить сокращенную на ___ часов продолжительность рабочей недели с сохранением ___% заработной платы;</w:t>
      </w:r>
      <w:proofErr w:type="gramEnd"/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для женщин, воспитывающих детей в возрасте до ___ лет, установить ___ дополнительных оплачиваемых выходных дней в неделю (месяц);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по просьбе женщин, воспитывающих детей в возрасте до ___ лет, уст</w:t>
      </w:r>
      <w:r w:rsidRPr="000D6E76">
        <w:rPr>
          <w:sz w:val="28"/>
          <w:szCs w:val="28"/>
        </w:rPr>
        <w:t>а</w:t>
      </w:r>
      <w:r w:rsidRPr="000D6E76">
        <w:rPr>
          <w:sz w:val="28"/>
          <w:szCs w:val="28"/>
        </w:rPr>
        <w:t>новить режим гибкого рабочего времени;</w:t>
      </w:r>
    </w:p>
    <w:p w:rsidR="00E30AEA" w:rsidRPr="000D6E76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возможность надомного труда для женщин, воспитывающих детей в возрасте до ___ лет;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иные мероприятия.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Организовать на договорных началах в учебно-курсовых комбин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и учебных центрах подготовку и переподготовку кадров рабочих,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квалификации. Обеспечить повышение квалификации инженерно-технических работников в сроки, установленные нормативными требованиями ____________________________________________________________________.</w:t>
      </w:r>
    </w:p>
    <w:p w:rsidR="00E30AEA" w:rsidRDefault="00E30AEA" w:rsidP="00E30AEA">
      <w:pPr>
        <w:jc w:val="center"/>
        <w:rPr>
          <w:sz w:val="18"/>
          <w:szCs w:val="18"/>
        </w:rPr>
      </w:pPr>
      <w:r w:rsidRPr="00231530">
        <w:rPr>
          <w:sz w:val="18"/>
          <w:szCs w:val="18"/>
        </w:rPr>
        <w:t>(указывается конкретное количество работников, подлежащих обучению и повышению квалификации)</w:t>
      </w:r>
    </w:p>
    <w:p w:rsidR="00E30AEA" w:rsidRDefault="00E30AEA" w:rsidP="00E30AEA">
      <w:pPr>
        <w:ind w:firstLine="709"/>
        <w:jc w:val="both"/>
        <w:rPr>
          <w:sz w:val="18"/>
          <w:szCs w:val="18"/>
        </w:rPr>
      </w:pPr>
      <w:r w:rsidRPr="0064022F">
        <w:rPr>
          <w:sz w:val="28"/>
          <w:szCs w:val="28"/>
        </w:rPr>
        <w:t xml:space="preserve">5.15. Определять с учетом </w:t>
      </w:r>
      <w:proofErr w:type="gramStart"/>
      <w:r w:rsidRPr="0064022F">
        <w:rPr>
          <w:sz w:val="28"/>
          <w:szCs w:val="28"/>
        </w:rPr>
        <w:t>мнения представительного органа работников формы подготовки</w:t>
      </w:r>
      <w:proofErr w:type="gramEnd"/>
      <w:r w:rsidRPr="0064022F">
        <w:rPr>
          <w:sz w:val="28"/>
          <w:szCs w:val="28"/>
        </w:rPr>
        <w:t xml:space="preserve"> и дополнительного профессионального образования рабо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ников, перечень необходимых профессий и специальностей (приложение № ____).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5.16. </w:t>
      </w:r>
      <w:proofErr w:type="gramStart"/>
      <w:r>
        <w:rPr>
          <w:sz w:val="28"/>
          <w:szCs w:val="28"/>
        </w:rPr>
        <w:t>Привлечение и использование иностранной рабочей силы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 соответствии с законодательством и по согласованию с профсоюзным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(п.5 ст.12 ФЗ «О профсоюзах, их правах и гарантиях деятельности».</w:t>
      </w:r>
      <w:proofErr w:type="gramEnd"/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E30AEA" w:rsidRPr="00EB14C2" w:rsidRDefault="00E30AEA" w:rsidP="00E30AEA">
      <w:pPr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труда, соответствующих законодательным и нормативным актам охраны труда (ст.210 ТК РФ).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Создать в организации Фонд охраны труда и ежегодно выделять для этих целей средства в сумме ______ тысяч рублей (ст.226 ТК РФ). В смету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фонда охраны труда включаются мероприятия по улучшению условий труда, сокращению травматизма и профзаболеваний.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профкомом разработать Положение «О фонде охраны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да».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Предусматривать финансирование мероприятий по улучшению условий и охраны труда в размере не менее 0,2 процента суммы затрат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продукции (ст.226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согласовать с профсоюзным комитетом соглашение по охране труда, приложение №____.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 Организовать работу службы охраны труда, подчинив ее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предприятия (либо его первому заместителю по техническим вопросам), по значимости и престижу приравнять ее к основным производственно-техническим службам. Не допускать сокращение специалистов по охране труда и не возлагать на них дополнительные функции, кроме работ по обеспечению безопасности труда, предупреждению травматизма и профессиональной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 работников (ст.217 ТК РФ).</w:t>
      </w:r>
    </w:p>
    <w:p w:rsidR="00E30AEA" w:rsidRDefault="00E30AEA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6.5. Оборудовать и обеспечить работу кабинетов и уголков охраны труда.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 Организовать деятельность совместного комитета (комиссии) по охране труда, созданного на паритетной основе из представителей работодателя и профсоюзной организации. Разработать программу совместных действий по улучшению условий, охраны труда, предупреждению производственного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матизма и профзаболеваний на ___________________ годы. Обучить членов комитета (комиссии) по охране труда по специальной программе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(или за счет средств Фонда социального страхования) (ст.218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 Создавать условия и оказывать помощь в работе уполномоченным (доверенным) лицам по охране труда профсоюза, провести их обучение по охране труда за счет собственных средств (или средств Фонда социального страхования), обеспечить их правилами, инструкциями, нормативными и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вочными материалами по охране труда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 уполномоченным (доверенным) лицам по охране труда для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своих обязанностей ____ часов в неделю с оплатой этого времени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в размере среднего заработка.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социальные гарантии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об уполномоченном (доверенном) лице по охране труда профсоюза предприятия, в том числе: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предоставлять дополнительный оплачиваемый отпуск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_____ календарных дней;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увольнение по сокращению штатов, вследствие недостаточной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в течение срока полномочий осуществлять только после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согласования с профсоюзным органом;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добросовестную работу, способствующую предупреждению травматизма и профессиональной заболеваемости, улучшению условий труда материально поощрять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(в размере _______ минимальных размеров оплаты труда)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рально (благодарность, грамоты и т.д.).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 Заключить договор со страховой медицинской компанией на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цинское обслуживание работников. Обеспечить всех работающих полисами обязательного медицинского страхования.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прохождение дополнительной диспансеризации работников.</w:t>
      </w:r>
    </w:p>
    <w:p w:rsidR="00731661" w:rsidRDefault="00731661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помощи пострадавшим на производстве.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 Проводить за свой счет обязательные предварительные (при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лении на работу) и периодические (для лиц в возрасте до 21 года – ежегодные) медицинские осмотры работников, </w:t>
      </w:r>
      <w:r w:rsidRPr="0064022F">
        <w:rPr>
          <w:sz w:val="28"/>
          <w:szCs w:val="28"/>
        </w:rPr>
        <w:t>занятых на работах с вредными</w:t>
      </w:r>
      <w:r>
        <w:rPr>
          <w:sz w:val="28"/>
          <w:szCs w:val="28"/>
        </w:rPr>
        <w:t xml:space="preserve"> и (или) опасными условиями труда, а также связанных с движением транспорта, для определения пригодности их для выполнения поручаемой работы. Не допускать работников к выполнению ими трудовых обязанностей без прохождения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медицинских осмотров, а также в случае медицинских противопоказ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(ст.212, ст.213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 Организовать работу по обеспечению охраны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>, ответственными за обеспечение охраны труда в целом по организации, в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на производственных территориях, при эксплуатации машин и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выполнении работ повышенной опасности (ст.217 ТК РФ);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постоянный, периодический, оперативный и выборочный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 организации (ст.212 ТК РФ);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 периодически в установленные сроки и в установленном порядке, в том числе оказанию первой помощи пострадавшим. Обеспечить каждое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комплектом нормативных правовых актов, содержащих требования охраны труда в соответствии со спецификой своей деятельности (ст.212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 Заключать ежегодно договоры добровольного медицинского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 и страхования работников от несчастных случаев, предусматривающие возмещение страховой компанией вреда их жизни и здоровью в результате всех возможных последствий несчастного случая или болезни.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64022F">
        <w:rPr>
          <w:sz w:val="28"/>
          <w:szCs w:val="28"/>
        </w:rPr>
        <w:t>. Обеспечить проведение специальной оценки условий труда в соо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ветствии с законодательством о специальной оценке условий труда. На квот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руемых рабочих местах специальная оценка проводится до принятия на них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ботников. На основании отчета о проведении специальной оценки условий тр</w:t>
      </w:r>
      <w:r w:rsidRPr="0064022F">
        <w:rPr>
          <w:sz w:val="28"/>
          <w:szCs w:val="28"/>
        </w:rPr>
        <w:t>у</w:t>
      </w:r>
      <w:r w:rsidRPr="0064022F">
        <w:rPr>
          <w:sz w:val="28"/>
          <w:szCs w:val="28"/>
        </w:rPr>
        <w:t>да разработать, с учетом мнения выборного органа первичной профсоюзной о</w:t>
      </w:r>
      <w:r w:rsidRPr="0064022F">
        <w:rPr>
          <w:sz w:val="28"/>
          <w:szCs w:val="28"/>
        </w:rPr>
        <w:t>р</w:t>
      </w:r>
      <w:r w:rsidRPr="0064022F">
        <w:rPr>
          <w:sz w:val="28"/>
          <w:szCs w:val="28"/>
        </w:rPr>
        <w:t>ганизации (иного представительного органа работников), план реализации м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роприятий по улучшению условий и охраны труда, с указанием сроков выпо</w:t>
      </w:r>
      <w:r w:rsidRPr="0064022F">
        <w:rPr>
          <w:sz w:val="28"/>
          <w:szCs w:val="28"/>
        </w:rPr>
        <w:t>л</w:t>
      </w:r>
      <w:r w:rsidRPr="0064022F">
        <w:rPr>
          <w:sz w:val="28"/>
          <w:szCs w:val="28"/>
        </w:rPr>
        <w:t>нения и ответственных лиц.</w:t>
      </w:r>
    </w:p>
    <w:p w:rsidR="00E30AEA" w:rsidRPr="00526B7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6.13. </w:t>
      </w:r>
      <w:proofErr w:type="gramStart"/>
      <w:r>
        <w:rPr>
          <w:sz w:val="28"/>
          <w:szCs w:val="28"/>
        </w:rPr>
        <w:t>О</w:t>
      </w:r>
      <w:r w:rsidRPr="00AF3E5B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</w:t>
      </w:r>
      <w:r w:rsidRPr="0090671B">
        <w:rPr>
          <w:rFonts w:eastAsia="Calibri"/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соо</w:t>
      </w:r>
      <w:r w:rsidRPr="0090671B">
        <w:rPr>
          <w:rFonts w:eastAsia="Calibri"/>
          <w:sz w:val="28"/>
          <w:szCs w:val="28"/>
          <w:lang w:eastAsia="en-US"/>
        </w:rPr>
        <w:t>т</w:t>
      </w:r>
      <w:r w:rsidRPr="0090671B">
        <w:rPr>
          <w:rFonts w:eastAsia="Calibri"/>
          <w:sz w:val="28"/>
          <w:szCs w:val="28"/>
          <w:lang w:eastAsia="en-US"/>
        </w:rPr>
        <w:t>ветствия специальной одежды, специальной обуви и других средств индивид</w:t>
      </w:r>
      <w:r w:rsidRPr="0090671B">
        <w:rPr>
          <w:rFonts w:eastAsia="Calibri"/>
          <w:sz w:val="28"/>
          <w:szCs w:val="28"/>
          <w:lang w:eastAsia="en-US"/>
        </w:rPr>
        <w:t>у</w:t>
      </w:r>
      <w:r w:rsidRPr="0090671B">
        <w:rPr>
          <w:rFonts w:eastAsia="Calibri"/>
          <w:sz w:val="28"/>
          <w:szCs w:val="28"/>
          <w:lang w:eastAsia="en-US"/>
        </w:rPr>
        <w:t>альной защиты (далее-СИЗ) приложение №_____, смывающих и обезврежив</w:t>
      </w:r>
      <w:r w:rsidRPr="0090671B">
        <w:rPr>
          <w:rFonts w:eastAsia="Calibri"/>
          <w:sz w:val="28"/>
          <w:szCs w:val="28"/>
          <w:lang w:eastAsia="en-US"/>
        </w:rPr>
        <w:t>а</w:t>
      </w:r>
      <w:r w:rsidRPr="0090671B">
        <w:rPr>
          <w:rFonts w:eastAsia="Calibri"/>
          <w:sz w:val="28"/>
          <w:szCs w:val="28"/>
          <w:lang w:eastAsia="en-US"/>
        </w:rPr>
        <w:lastRenderedPageBreak/>
        <w:t>ющих средств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приложению №_____;</w:t>
      </w:r>
      <w:proofErr w:type="gramEnd"/>
    </w:p>
    <w:p w:rsidR="00E30AEA" w:rsidRPr="0090671B" w:rsidRDefault="00E30AEA" w:rsidP="00E30AEA">
      <w:pPr>
        <w:overflowPunct/>
        <w:ind w:right="-143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90671B">
        <w:rPr>
          <w:rFonts w:eastAsia="Calibri"/>
          <w:sz w:val="28"/>
          <w:szCs w:val="28"/>
          <w:lang w:eastAsia="en-US"/>
        </w:rPr>
        <w:t>- уход, хранение, химчистку, стирку, дегазацию, дезактивацию, дези</w:t>
      </w:r>
      <w:r w:rsidRPr="0090671B">
        <w:rPr>
          <w:rFonts w:eastAsia="Calibri"/>
          <w:sz w:val="28"/>
          <w:szCs w:val="28"/>
          <w:lang w:eastAsia="en-US"/>
        </w:rPr>
        <w:t>н</w:t>
      </w:r>
      <w:r w:rsidRPr="0090671B">
        <w:rPr>
          <w:rFonts w:eastAsia="Calibri"/>
          <w:sz w:val="28"/>
          <w:szCs w:val="28"/>
          <w:lang w:eastAsia="en-US"/>
        </w:rPr>
        <w:t xml:space="preserve">фекцию, обезвреживание, 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обеспыливание</w:t>
      </w:r>
      <w:proofErr w:type="spellEnd"/>
      <w:r w:rsidRPr="0090671B">
        <w:rPr>
          <w:rFonts w:eastAsia="Calibri"/>
          <w:sz w:val="28"/>
          <w:szCs w:val="28"/>
          <w:lang w:eastAsia="en-US"/>
        </w:rPr>
        <w:t>, сушку, а также ремонт и замену СИЗ;</w:t>
      </w:r>
      <w:proofErr w:type="gramEnd"/>
    </w:p>
    <w:p w:rsidR="00E30AEA" w:rsidRPr="0090671B" w:rsidRDefault="00E30AEA" w:rsidP="00E30AEA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 xml:space="preserve">- информирование работников о полагающихся </w:t>
      </w:r>
      <w:proofErr w:type="gramStart"/>
      <w:r w:rsidRPr="0090671B">
        <w:rPr>
          <w:rFonts w:eastAsia="Calibri"/>
          <w:sz w:val="28"/>
          <w:szCs w:val="28"/>
          <w:lang w:eastAsia="en-US"/>
        </w:rPr>
        <w:t>СИЗ</w:t>
      </w:r>
      <w:proofErr w:type="gramEnd"/>
      <w:r w:rsidRPr="0090671B">
        <w:rPr>
          <w:rFonts w:eastAsia="Calibri"/>
          <w:sz w:val="28"/>
          <w:szCs w:val="28"/>
          <w:lang w:eastAsia="en-US"/>
        </w:rPr>
        <w:t>;</w:t>
      </w:r>
    </w:p>
    <w:p w:rsidR="00E30AEA" w:rsidRPr="0090671B" w:rsidRDefault="00E30AEA" w:rsidP="00E30AEA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90671B">
        <w:rPr>
          <w:rFonts w:eastAsia="Calibri"/>
          <w:sz w:val="28"/>
          <w:szCs w:val="28"/>
          <w:lang w:eastAsia="en-US"/>
        </w:rPr>
        <w:t>- с учетом мнения профсоюзного комитета и своего финансово-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экономи</w:t>
      </w:r>
      <w:proofErr w:type="spellEnd"/>
      <w:r w:rsidRPr="0090671B">
        <w:rPr>
          <w:rFonts w:eastAsia="Calibri"/>
          <w:sz w:val="28"/>
          <w:szCs w:val="28"/>
          <w:lang w:eastAsia="en-US"/>
        </w:rPr>
        <w:t>-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ческого</w:t>
      </w:r>
      <w:proofErr w:type="spellEnd"/>
      <w:r w:rsidRPr="0090671B">
        <w:rPr>
          <w:rFonts w:eastAsia="Calibri"/>
          <w:sz w:val="28"/>
          <w:szCs w:val="28"/>
          <w:lang w:eastAsia="en-US"/>
        </w:rPr>
        <w:t xml:space="preserve"> положения может устанавливать нормы бесплатной выдачи работн</w:t>
      </w:r>
      <w:r w:rsidRPr="0090671B">
        <w:rPr>
          <w:rFonts w:eastAsia="Calibri"/>
          <w:sz w:val="28"/>
          <w:szCs w:val="28"/>
          <w:lang w:eastAsia="en-US"/>
        </w:rPr>
        <w:t>и</w:t>
      </w:r>
      <w:r w:rsidRPr="0090671B">
        <w:rPr>
          <w:rFonts w:eastAsia="Calibri"/>
          <w:sz w:val="28"/>
          <w:szCs w:val="28"/>
          <w:lang w:eastAsia="en-US"/>
        </w:rPr>
        <w:t xml:space="preserve">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приложение №_____ </w:t>
      </w:r>
      <w:r>
        <w:rPr>
          <w:sz w:val="28"/>
          <w:szCs w:val="28"/>
        </w:rPr>
        <w:t>(Приказ Министерства здравоохранения и социального развития РФ от 01.06.2009 №290н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утверждении Межотраслевых правил обеспечения работников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одеждой, специальной обувью и другими средствами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защиты»)</w:t>
      </w:r>
      <w:r w:rsidRPr="0090671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30AEA" w:rsidRPr="00231530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6.14.</w:t>
      </w:r>
      <w:r>
        <w:rPr>
          <w:b/>
          <w:color w:val="000000"/>
          <w:sz w:val="28"/>
          <w:szCs w:val="28"/>
        </w:rPr>
        <w:t> </w:t>
      </w: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и лечебно-профилактическо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о</w:t>
      </w:r>
      <w:r w:rsidRPr="0054051B">
        <w:rPr>
          <w:color w:val="000000"/>
          <w:sz w:val="28"/>
          <w:szCs w:val="28"/>
        </w:rPr>
        <w:t>б</w:t>
      </w:r>
      <w:r w:rsidRPr="0054051B">
        <w:rPr>
          <w:color w:val="000000"/>
          <w:sz w:val="28"/>
          <w:szCs w:val="28"/>
        </w:rPr>
        <w:t>служивани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4051B">
        <w:rPr>
          <w:color w:val="000000"/>
          <w:sz w:val="28"/>
          <w:szCs w:val="28"/>
        </w:rPr>
        <w:t>В этих целях в организации 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t>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гардеробные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душевые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умывальные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туалеты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стирки, химической чистки, сушки, </w:t>
      </w:r>
      <w:proofErr w:type="spellStart"/>
      <w:r w:rsidRPr="0054051B">
        <w:rPr>
          <w:color w:val="000000"/>
          <w:sz w:val="28"/>
          <w:szCs w:val="28"/>
        </w:rPr>
        <w:t>обеспыливания</w:t>
      </w:r>
      <w:proofErr w:type="spellEnd"/>
      <w:r w:rsidRPr="0054051B">
        <w:rPr>
          <w:color w:val="000000"/>
          <w:sz w:val="28"/>
          <w:szCs w:val="28"/>
        </w:rPr>
        <w:t>, обезвреживания специальной одежды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обуви</w:t>
      </w:r>
      <w:r>
        <w:rPr>
          <w:color w:val="000000"/>
          <w:sz w:val="28"/>
          <w:szCs w:val="28"/>
        </w:rPr>
        <w:t xml:space="preserve">); </w:t>
      </w:r>
      <w:r w:rsidRPr="0054051B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пищи; </w:t>
      </w:r>
      <w:r w:rsidRPr="0054051B">
        <w:rPr>
          <w:color w:val="000000"/>
          <w:sz w:val="28"/>
          <w:szCs w:val="28"/>
        </w:rPr>
        <w:t>помещения для ока</w:t>
      </w:r>
      <w:r>
        <w:rPr>
          <w:color w:val="000000"/>
          <w:sz w:val="28"/>
          <w:szCs w:val="28"/>
        </w:rPr>
        <w:t xml:space="preserve">зания медицинской помощи; </w:t>
      </w:r>
      <w:r w:rsidRPr="0054051B">
        <w:rPr>
          <w:color w:val="000000"/>
          <w:sz w:val="28"/>
          <w:szCs w:val="28"/>
        </w:rPr>
        <w:t>комнаты для отдыха в рабочее время и психологиче</w:t>
      </w:r>
      <w:r>
        <w:rPr>
          <w:color w:val="000000"/>
          <w:sz w:val="28"/>
          <w:szCs w:val="28"/>
        </w:rPr>
        <w:t>ской разгрузки;</w:t>
      </w:r>
      <w:proofErr w:type="gramEnd"/>
      <w:r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санитарные посты с аптечками, укомплектованными набором лекарственных средств и пр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паратов для оказания первой медицинско</w:t>
      </w:r>
      <w:r>
        <w:rPr>
          <w:color w:val="000000"/>
          <w:sz w:val="28"/>
          <w:szCs w:val="28"/>
        </w:rPr>
        <w:t xml:space="preserve">й помощи; </w:t>
      </w:r>
      <w:r w:rsidRPr="0054051B">
        <w:rPr>
          <w:color w:val="000000"/>
          <w:sz w:val="28"/>
          <w:szCs w:val="28"/>
        </w:rPr>
        <w:t xml:space="preserve">аппараты (устройства) для обеспечения работников горячих цехов и участков газированной соленой </w:t>
      </w:r>
      <w:r w:rsidRPr="00231530">
        <w:rPr>
          <w:sz w:val="28"/>
          <w:szCs w:val="28"/>
        </w:rPr>
        <w:t>в</w:t>
      </w:r>
      <w:r w:rsidRPr="00231530">
        <w:rPr>
          <w:sz w:val="28"/>
          <w:szCs w:val="28"/>
        </w:rPr>
        <w:t>о</w:t>
      </w:r>
      <w:r w:rsidRPr="00231530">
        <w:rPr>
          <w:sz w:val="28"/>
          <w:szCs w:val="28"/>
        </w:rPr>
        <w:t>дой, прочих работников питьевой водой</w:t>
      </w:r>
      <w:r>
        <w:rPr>
          <w:sz w:val="28"/>
          <w:szCs w:val="28"/>
        </w:rPr>
        <w:t xml:space="preserve"> (ст.223 ТК РФ)</w:t>
      </w:r>
      <w:r w:rsidRPr="00231530">
        <w:rPr>
          <w:sz w:val="28"/>
          <w:szCs w:val="28"/>
        </w:rPr>
        <w:t>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Pr="0064022F">
        <w:rPr>
          <w:sz w:val="28"/>
          <w:szCs w:val="28"/>
        </w:rPr>
        <w:t xml:space="preserve">. Предоставлять работникам, занятым на работах с вредными и (или) опасными условиями труда, на основании результатов специальной оценки условий </w:t>
      </w:r>
      <w:proofErr w:type="gramStart"/>
      <w:r w:rsidRPr="0064022F">
        <w:rPr>
          <w:sz w:val="28"/>
          <w:szCs w:val="28"/>
        </w:rPr>
        <w:t>труда</w:t>
      </w:r>
      <w:proofErr w:type="gramEnd"/>
      <w:r w:rsidRPr="0064022F">
        <w:rPr>
          <w:sz w:val="28"/>
          <w:szCs w:val="28"/>
        </w:rPr>
        <w:t xml:space="preserve"> следующие гарантии и компенсации: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а) досрочное назначение трудовой пенсии по старости в соответствии   с Федеральным законом от 28.12.2013 № 400-ФЗ «О страховых пенсиях» прил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жению № ______;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б) дополнительный отпуск в соответствии со ст.117 ТК РФ по перечням профессий и должностей согласно приложению №______;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в) сокращенный рабочий день в соответствии со ст.92 ТК РФ по перечням профессий и должностей согласно приложению №______</w:t>
      </w:r>
      <w:proofErr w:type="gramStart"/>
      <w:r w:rsidRPr="0064022F">
        <w:rPr>
          <w:sz w:val="28"/>
          <w:szCs w:val="28"/>
        </w:rPr>
        <w:t xml:space="preserve"> ;</w:t>
      </w:r>
      <w:proofErr w:type="gramEnd"/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г) доплату к тарифной ставке (окладу) за работу с вредными и (или) опа</w:t>
      </w:r>
      <w:r w:rsidRPr="0064022F">
        <w:rPr>
          <w:sz w:val="28"/>
          <w:szCs w:val="28"/>
        </w:rPr>
        <w:t>с</w:t>
      </w:r>
      <w:r w:rsidRPr="0064022F">
        <w:rPr>
          <w:sz w:val="28"/>
          <w:szCs w:val="28"/>
        </w:rPr>
        <w:t>ными условиями труда в соответствии со ст.147 ТК РФ по перечню профессий и должностей согласно приложению №______;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д) молоко и другие равноценные продукты по перечню профессий и должностей согласно приложениям № ____. Замену молока денежной компе</w:t>
      </w:r>
      <w:r w:rsidRPr="0064022F">
        <w:rPr>
          <w:sz w:val="28"/>
          <w:szCs w:val="28"/>
        </w:rPr>
        <w:t>н</w:t>
      </w:r>
      <w:r w:rsidRPr="0064022F">
        <w:rPr>
          <w:sz w:val="28"/>
          <w:szCs w:val="28"/>
        </w:rPr>
        <w:t>сацией разрешается при наличии письменного заявления работника по нормам и в порядке, определяемом Правительством Российской Федерации;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lastRenderedPageBreak/>
        <w:t>е) смывающие и обезвреживающие средства, по перечню профессий и должностей согласно  приложению № ______</w:t>
      </w:r>
      <w:r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6.16. </w:t>
      </w:r>
      <w:r w:rsidRPr="00744461">
        <w:rPr>
          <w:sz w:val="28"/>
          <w:szCs w:val="28"/>
        </w:rPr>
        <w:t>Предоставить другую работу работнику при отказе его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работ в случае возникновения опасности для его жизни и здоровья (за исключением случаев, предусмотренных ТК РФ и иными федеральными зак</w:t>
      </w:r>
      <w:r w:rsidRPr="00744461">
        <w:rPr>
          <w:sz w:val="28"/>
          <w:szCs w:val="28"/>
        </w:rPr>
        <w:t>о</w:t>
      </w:r>
      <w:r w:rsidRPr="00744461">
        <w:rPr>
          <w:sz w:val="28"/>
          <w:szCs w:val="28"/>
        </w:rPr>
        <w:t>нами) на время устранения такой опасности.</w:t>
      </w:r>
    </w:p>
    <w:p w:rsidR="00E30AEA" w:rsidRPr="00ED1379" w:rsidRDefault="00E30AEA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D1379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6.17. </w:t>
      </w:r>
      <w:r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средств</w:t>
      </w:r>
      <w:r w:rsidRPr="00744461">
        <w:rPr>
          <w:sz w:val="28"/>
          <w:szCs w:val="28"/>
        </w:rPr>
        <w:t>а</w:t>
      </w:r>
      <w:r w:rsidRPr="00744461">
        <w:rPr>
          <w:sz w:val="28"/>
          <w:szCs w:val="28"/>
        </w:rPr>
        <w:t xml:space="preserve">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ст.157 ТК РФ</w:t>
      </w:r>
      <w:r>
        <w:rPr>
          <w:sz w:val="28"/>
          <w:szCs w:val="28"/>
        </w:rPr>
        <w:t>).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6.18. </w:t>
      </w:r>
      <w:r w:rsidRPr="00744461">
        <w:rPr>
          <w:sz w:val="28"/>
          <w:szCs w:val="28"/>
        </w:rPr>
        <w:t xml:space="preserve">Не привлекать </w:t>
      </w:r>
      <w:proofErr w:type="gramStart"/>
      <w:r w:rsidRPr="00744461">
        <w:rPr>
          <w:sz w:val="28"/>
          <w:szCs w:val="28"/>
        </w:rPr>
        <w:t>к дисциплинарной ответственности работника при его отказе от выполнения работ в случае возникновения опасности для его жи</w:t>
      </w:r>
      <w:r w:rsidRPr="00744461">
        <w:rPr>
          <w:sz w:val="28"/>
          <w:szCs w:val="28"/>
        </w:rPr>
        <w:t>з</w:t>
      </w:r>
      <w:r w:rsidRPr="00744461">
        <w:rPr>
          <w:sz w:val="28"/>
          <w:szCs w:val="28"/>
        </w:rPr>
        <w:t>ни</w:t>
      </w:r>
      <w:proofErr w:type="gramEnd"/>
      <w:r w:rsidRPr="00744461">
        <w:rPr>
          <w:sz w:val="28"/>
          <w:szCs w:val="28"/>
        </w:rPr>
        <w:t xml:space="preserve"> и здоровья вследствие нарушения требований охраны труда либо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тяжелых работ и работ с вредными и (или) опасными условиями труда, не предусмотренных трудовым договором</w:t>
      </w:r>
      <w:r>
        <w:rPr>
          <w:sz w:val="28"/>
          <w:szCs w:val="28"/>
        </w:rPr>
        <w:t xml:space="preserve"> (ст.220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6.19. Обращаться в филиалы регионального отделения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социальное страхование от несчастных случаев на производстве и профзаболеваний. Обеспечить целевое использование этих средств.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6.20. Выплачивать пострадавшим от несчастных случаев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стве, профессиональных заболеваний и семьям погибших дополнительно к предусмотренному законодательством возмещению вреда </w:t>
      </w:r>
      <w:r w:rsidRPr="00E32184">
        <w:rPr>
          <w:sz w:val="28"/>
          <w:szCs w:val="28"/>
        </w:rPr>
        <w:t>и в соответствии с отраслевыми соглашениями</w:t>
      </w:r>
      <w:r>
        <w:rPr>
          <w:sz w:val="28"/>
          <w:szCs w:val="28"/>
        </w:rPr>
        <w:t xml:space="preserve"> следующие разовые выплаты (из средств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– </w:t>
      </w:r>
      <w:r>
        <w:rPr>
          <w:sz w:val="28"/>
          <w:szCs w:val="28"/>
        </w:rPr>
        <w:tab/>
        <w:t>__%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– _____%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_____% годового заработка;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семье погибшего – _____ годовых заработков.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заработок определяется из расчета заработка за </w:t>
      </w:r>
      <w:proofErr w:type="gramStart"/>
      <w:r>
        <w:rPr>
          <w:sz w:val="28"/>
          <w:szCs w:val="28"/>
        </w:rPr>
        <w:t>12 полных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proofErr w:type="gramEnd"/>
      <w:r>
        <w:rPr>
          <w:sz w:val="28"/>
          <w:szCs w:val="28"/>
        </w:rPr>
        <w:t xml:space="preserve"> работы пострадавшего, предшествующих травме.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6.21. Выплачивать единовременное пособие в случае смерти работника от несчастного случая по пути на работу или по пути с работы семье погибшего в размере ________ заработка.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 Выплачивать единовременное пособие семье умершего работника в </w:t>
      </w:r>
      <w:r w:rsidRPr="0010278A">
        <w:rPr>
          <w:sz w:val="28"/>
          <w:szCs w:val="28"/>
        </w:rPr>
        <w:t>случае его смерти от общего заболевания и несчастного случая в быту, за и</w:t>
      </w:r>
      <w:r w:rsidRPr="0010278A">
        <w:rPr>
          <w:sz w:val="28"/>
          <w:szCs w:val="28"/>
        </w:rPr>
        <w:t>с</w:t>
      </w:r>
      <w:r w:rsidRPr="0010278A">
        <w:rPr>
          <w:sz w:val="28"/>
          <w:szCs w:val="28"/>
        </w:rPr>
        <w:t>клю</w:t>
      </w:r>
      <w:r>
        <w:rPr>
          <w:sz w:val="28"/>
          <w:szCs w:val="28"/>
        </w:rPr>
        <w:t>чением случаев алкогольного отравления, в размере _______ заработка.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10278A">
        <w:rPr>
          <w:sz w:val="28"/>
          <w:szCs w:val="28"/>
        </w:rPr>
        <w:t>6.23. Производить оплату расходов по погребению за счет работодателя в</w:t>
      </w:r>
      <w:r w:rsidRPr="00744461">
        <w:rPr>
          <w:sz w:val="28"/>
          <w:szCs w:val="28"/>
        </w:rPr>
        <w:t xml:space="preserve"> случае смерти работника на производстве, а также предусматривать выдел</w:t>
      </w:r>
      <w:r w:rsidRPr="00744461">
        <w:rPr>
          <w:sz w:val="28"/>
          <w:szCs w:val="28"/>
        </w:rPr>
        <w:t>е</w:t>
      </w:r>
      <w:r w:rsidRPr="00744461">
        <w:rPr>
          <w:sz w:val="28"/>
          <w:szCs w:val="28"/>
        </w:rPr>
        <w:t>ние сре</w:t>
      </w:r>
      <w:proofErr w:type="gramStart"/>
      <w:r w:rsidRPr="00744461">
        <w:rPr>
          <w:sz w:val="28"/>
          <w:szCs w:val="28"/>
        </w:rPr>
        <w:t>дств в с</w:t>
      </w:r>
      <w:proofErr w:type="gramEnd"/>
      <w:r w:rsidRPr="00744461">
        <w:rPr>
          <w:sz w:val="28"/>
          <w:szCs w:val="28"/>
        </w:rPr>
        <w:t>мете расходов.</w:t>
      </w:r>
    </w:p>
    <w:p w:rsidR="00E30AEA" w:rsidRPr="005B2C00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Все дополнительные по сравнению с действующим законодательством социальные гарантии осуществлять за счет прибыли организации.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6.24. Обеспечивать условия и охрану труда женщин, для чего: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разработать и осуществить комплекс мероприятий по выводу женщин с тяжелых физических работ и работ с вредными и </w:t>
      </w:r>
      <w:r w:rsidR="00334B76" w:rsidRPr="00570406">
        <w:rPr>
          <w:sz w:val="28"/>
          <w:szCs w:val="28"/>
        </w:rPr>
        <w:t>(или)</w:t>
      </w:r>
      <w:r w:rsidR="0033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опасными условиями труда согласно приложению №______ (постановление Правительства РФ от 25 февраля 2000 года №162, </w:t>
      </w:r>
      <w:r w:rsidRPr="006666E2">
        <w:rPr>
          <w:sz w:val="28"/>
          <w:szCs w:val="28"/>
        </w:rPr>
        <w:t>ст.</w:t>
      </w:r>
      <w:r w:rsidRPr="00DD0300">
        <w:rPr>
          <w:sz w:val="28"/>
          <w:szCs w:val="28"/>
        </w:rPr>
        <w:t>253</w:t>
      </w:r>
      <w:r>
        <w:rPr>
          <w:sz w:val="28"/>
          <w:szCs w:val="28"/>
        </w:rPr>
        <w:t xml:space="preserve"> ТК РФ</w:t>
      </w:r>
      <w:r w:rsidRPr="006666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запретить прием на работу женщин на производствах, где масса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носимых грузов превышает допустимые нормы (постановление Совета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стров – Правительства РФ от 6 февраля 1993 г. №105);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6.25. Обеспечить условия труда молодежи в возрасте до 18 лет,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 допускать к работам с вредными </w:t>
      </w:r>
      <w:r w:rsidR="00F23FDC" w:rsidRPr="00F63395">
        <w:rPr>
          <w:sz w:val="28"/>
          <w:szCs w:val="28"/>
        </w:rPr>
        <w:t>и (</w:t>
      </w:r>
      <w:r w:rsidRPr="00F63395">
        <w:rPr>
          <w:sz w:val="28"/>
          <w:szCs w:val="28"/>
        </w:rPr>
        <w:t>или</w:t>
      </w:r>
      <w:r w:rsidR="00F23FDC" w:rsidRPr="00F63395">
        <w:rPr>
          <w:sz w:val="28"/>
          <w:szCs w:val="28"/>
        </w:rPr>
        <w:t>)</w:t>
      </w:r>
      <w:r>
        <w:rPr>
          <w:sz w:val="28"/>
          <w:szCs w:val="28"/>
        </w:rPr>
        <w:t xml:space="preserve"> опасными условиями труда,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труд несовершеннолетних запрещен (ст.265 ТК РФ, постановление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РФ от 25 февраля 2000 года №163).</w:t>
      </w:r>
    </w:p>
    <w:p w:rsidR="00E30AEA" w:rsidRPr="008C26ED" w:rsidRDefault="00E30AEA" w:rsidP="00E30AEA">
      <w:pPr>
        <w:ind w:firstLine="851"/>
        <w:jc w:val="both"/>
        <w:rPr>
          <w:sz w:val="28"/>
        </w:rPr>
      </w:pPr>
      <w:r w:rsidRPr="008C26ED">
        <w:rPr>
          <w:sz w:val="28"/>
        </w:rPr>
        <w:t>6.2</w:t>
      </w:r>
      <w:r>
        <w:rPr>
          <w:sz w:val="28"/>
        </w:rPr>
        <w:t>6</w:t>
      </w:r>
      <w:r w:rsidRPr="008C26ED">
        <w:rPr>
          <w:sz w:val="28"/>
        </w:rPr>
        <w:t>.</w:t>
      </w:r>
      <w:r>
        <w:rPr>
          <w:sz w:val="28"/>
        </w:rPr>
        <w:t> </w:t>
      </w:r>
      <w:r w:rsidRPr="008C26ED">
        <w:rPr>
          <w:sz w:val="28"/>
        </w:rPr>
        <w:t>Не допускать дискриминации и дискредитации в отношении ВИЧ-инфицированных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</w:t>
      </w:r>
      <w:r w:rsidRPr="008C26ED">
        <w:rPr>
          <w:sz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</w:rPr>
      </w:pPr>
      <w:r w:rsidRPr="008C26ED">
        <w:rPr>
          <w:sz w:val="28"/>
        </w:rPr>
        <w:t>6.</w:t>
      </w:r>
      <w:r>
        <w:rPr>
          <w:sz w:val="28"/>
        </w:rPr>
        <w:t>27</w:t>
      </w:r>
      <w:r w:rsidRPr="008C26ED">
        <w:rPr>
          <w:sz w:val="28"/>
        </w:rPr>
        <w:t>.</w:t>
      </w:r>
      <w:r>
        <w:rPr>
          <w:sz w:val="28"/>
        </w:rPr>
        <w:t> </w:t>
      </w:r>
      <w:r w:rsidRPr="008C26ED">
        <w:rPr>
          <w:sz w:val="28"/>
        </w:rPr>
        <w:t>Способствовать формированию толерантного отношения к ВИЧ-инфицированным и больным СПИД работников</w:t>
      </w:r>
      <w:r>
        <w:rPr>
          <w:sz w:val="28"/>
        </w:rPr>
        <w:t xml:space="preserve"> (</w:t>
      </w:r>
      <w:r w:rsidRPr="00271151">
        <w:rPr>
          <w:sz w:val="28"/>
        </w:rPr>
        <w:t>Рекомендация 2010 года о ВИЧ/СПИД и сфере труда (№200), 2010 г.</w:t>
      </w:r>
      <w:r>
        <w:rPr>
          <w:sz w:val="28"/>
        </w:rPr>
        <w:t>).</w:t>
      </w:r>
    </w:p>
    <w:p w:rsidR="00E30AEA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 xml:space="preserve">6.28. Обращаться </w:t>
      </w:r>
      <w:proofErr w:type="gramStart"/>
      <w:r>
        <w:rPr>
          <w:sz w:val="28"/>
        </w:rPr>
        <w:t>в филиалы регионального отделения Фонда социал</w:t>
      </w:r>
      <w:r>
        <w:rPr>
          <w:sz w:val="28"/>
        </w:rPr>
        <w:t>ь</w:t>
      </w:r>
      <w:r>
        <w:rPr>
          <w:sz w:val="28"/>
        </w:rPr>
        <w:t>ного страхования для установления скидок к страховым тарифам на обязател</w:t>
      </w:r>
      <w:r>
        <w:rPr>
          <w:sz w:val="28"/>
        </w:rPr>
        <w:t>ь</w:t>
      </w:r>
      <w:r>
        <w:rPr>
          <w:sz w:val="28"/>
        </w:rPr>
        <w:t>ное социальное страхование от несчастных случаев</w:t>
      </w:r>
      <w:proofErr w:type="gramEnd"/>
      <w:r>
        <w:rPr>
          <w:sz w:val="28"/>
        </w:rPr>
        <w:t xml:space="preserve"> на производстве и профе</w:t>
      </w:r>
      <w:r>
        <w:rPr>
          <w:sz w:val="28"/>
        </w:rPr>
        <w:t>с</w:t>
      </w:r>
      <w:r>
        <w:rPr>
          <w:sz w:val="28"/>
        </w:rPr>
        <w:t>сиональных заболеваний.</w:t>
      </w:r>
    </w:p>
    <w:p w:rsidR="00E30AEA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6.29. Ежемесячно проводить во всех подразделениях единый день охр</w:t>
      </w:r>
      <w:r>
        <w:rPr>
          <w:sz w:val="28"/>
        </w:rPr>
        <w:t>а</w:t>
      </w:r>
      <w:r>
        <w:rPr>
          <w:sz w:val="28"/>
        </w:rPr>
        <w:t>ны труда (постановление главы администрации Краснодарского края от 08.06.2004 №554 «О проведении Дня охраны труда в муниципальных образов</w:t>
      </w:r>
      <w:r>
        <w:rPr>
          <w:sz w:val="28"/>
        </w:rPr>
        <w:t>а</w:t>
      </w:r>
      <w:r>
        <w:rPr>
          <w:sz w:val="28"/>
        </w:rPr>
        <w:t>ниях и организациях края»).</w:t>
      </w:r>
    </w:p>
    <w:p w:rsidR="00E30AEA" w:rsidRPr="00390894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6.30. Предоставлять работникам, выполняющим работы в холодное вр</w:t>
      </w:r>
      <w:r>
        <w:rPr>
          <w:sz w:val="28"/>
        </w:rPr>
        <w:t>е</w:t>
      </w:r>
      <w:r>
        <w:rPr>
          <w:sz w:val="28"/>
        </w:rPr>
        <w:t>мя года на открытом воздухе или в неотапливаемых помещениях, специальные перерывы для обогрева и отдыха, включаемые в рабочее время. Установить п</w:t>
      </w:r>
      <w:r>
        <w:rPr>
          <w:sz w:val="28"/>
        </w:rPr>
        <w:t>о</w:t>
      </w:r>
      <w:r>
        <w:rPr>
          <w:sz w:val="28"/>
        </w:rPr>
        <w:t>рядок прекращения работы, с оплатой простоя согласно действующ</w:t>
      </w:r>
      <w:r w:rsidRPr="00F10E5F">
        <w:rPr>
          <w:sz w:val="28"/>
        </w:rPr>
        <w:t>ему</w:t>
      </w:r>
      <w:r>
        <w:rPr>
          <w:sz w:val="28"/>
        </w:rPr>
        <w:t xml:space="preserve"> закон</w:t>
      </w:r>
      <w:r>
        <w:rPr>
          <w:sz w:val="28"/>
        </w:rPr>
        <w:t>о</w:t>
      </w:r>
      <w:r>
        <w:rPr>
          <w:sz w:val="28"/>
        </w:rPr>
        <w:t>дательств</w:t>
      </w:r>
      <w:r w:rsidRPr="00F10E5F">
        <w:rPr>
          <w:sz w:val="28"/>
        </w:rPr>
        <w:t>у</w:t>
      </w:r>
      <w:r>
        <w:rPr>
          <w:sz w:val="28"/>
        </w:rPr>
        <w:t xml:space="preserve"> </w:t>
      </w:r>
      <w:r w:rsidRPr="00390894">
        <w:rPr>
          <w:sz w:val="28"/>
          <w:szCs w:val="28"/>
        </w:rPr>
        <w:t>(ст.109 ТК РФ)</w:t>
      </w:r>
      <w:r w:rsidRPr="00390894">
        <w:rPr>
          <w:sz w:val="28"/>
        </w:rPr>
        <w:t>. В жаркое время года обеспечить на рабочих местах температурный режим в соответствии с санитарными нормами и правилами, предоставить регламентированные перерывы для отдыха для работ с повыше</w:t>
      </w:r>
      <w:r w:rsidRPr="00390894">
        <w:rPr>
          <w:sz w:val="28"/>
        </w:rPr>
        <w:t>н</w:t>
      </w:r>
      <w:r w:rsidRPr="00390894">
        <w:rPr>
          <w:sz w:val="28"/>
        </w:rPr>
        <w:t>ной температурой, включаемые в рабочее время в соответствии с установле</w:t>
      </w:r>
      <w:r w:rsidRPr="00390894">
        <w:rPr>
          <w:sz w:val="28"/>
        </w:rPr>
        <w:t>н</w:t>
      </w:r>
      <w:r w:rsidRPr="00390894">
        <w:rPr>
          <w:sz w:val="28"/>
        </w:rPr>
        <w:t>ными нормами.</w:t>
      </w:r>
    </w:p>
    <w:p w:rsidR="00E30AEA" w:rsidRPr="00E32184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6.31. </w:t>
      </w:r>
      <w:r w:rsidRPr="00E32184">
        <w:rPr>
          <w:sz w:val="28"/>
          <w:szCs w:val="28"/>
        </w:rPr>
        <w:t>Обеспечивать выполнение рекомендаций медицинских учреждений по итогам периодических медицинских осмотров работающих во вредных</w:t>
      </w:r>
      <w:r w:rsidR="00F23FDC">
        <w:rPr>
          <w:sz w:val="28"/>
          <w:szCs w:val="28"/>
        </w:rPr>
        <w:t xml:space="preserve"> </w:t>
      </w:r>
      <w:r w:rsidR="00F23FDC" w:rsidRPr="00D544DC">
        <w:rPr>
          <w:sz w:val="28"/>
          <w:szCs w:val="28"/>
        </w:rPr>
        <w:t>и (или) опасных</w:t>
      </w:r>
      <w:r w:rsidRPr="00E32184">
        <w:rPr>
          <w:sz w:val="28"/>
          <w:szCs w:val="28"/>
        </w:rPr>
        <w:t xml:space="preserve"> условиях труда</w:t>
      </w:r>
      <w:r w:rsidRPr="00E32184">
        <w:rPr>
          <w:sz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</w:rPr>
      </w:pPr>
      <w:r w:rsidRPr="00E32184">
        <w:rPr>
          <w:sz w:val="28"/>
        </w:rPr>
        <w:t>6.32.</w:t>
      </w:r>
      <w:r w:rsidRPr="00E32184">
        <w:rPr>
          <w:sz w:val="28"/>
          <w:szCs w:val="28"/>
        </w:rPr>
        <w:t xml:space="preserve"> Реализовывать право на использование части средств Фонда соц</w:t>
      </w:r>
      <w:r w:rsidRPr="00E32184">
        <w:rPr>
          <w:sz w:val="28"/>
          <w:szCs w:val="28"/>
        </w:rPr>
        <w:t>и</w:t>
      </w:r>
      <w:r w:rsidRPr="00E32184">
        <w:rPr>
          <w:sz w:val="28"/>
          <w:szCs w:val="28"/>
        </w:rPr>
        <w:t>ального страхования на меры предупреждения производственного травматизма и профессиональной заболеваемости.</w:t>
      </w:r>
    </w:p>
    <w:p w:rsidR="00E30AEA" w:rsidRPr="00C13465" w:rsidRDefault="00E30AEA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33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коллектива о конституционном праве работника на труд, отвечающий требованиям бе</w:t>
      </w:r>
      <w:r w:rsidRPr="00C13465"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опасности и гигиены, (ст.37 Конституции РФ) в том числе </w:t>
      </w:r>
      <w:proofErr w:type="gramStart"/>
      <w:r w:rsidRPr="00C13465">
        <w:rPr>
          <w:sz w:val="28"/>
          <w:szCs w:val="28"/>
        </w:rPr>
        <w:t>на</w:t>
      </w:r>
      <w:proofErr w:type="gramEnd"/>
      <w:r w:rsidRPr="00C13465">
        <w:rPr>
          <w:sz w:val="28"/>
          <w:szCs w:val="28"/>
        </w:rPr>
        <w:t>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защищенное от воздействия вредных и </w:t>
      </w:r>
      <w:r w:rsidR="00F23FDC" w:rsidRPr="00D544DC">
        <w:rPr>
          <w:sz w:val="28"/>
          <w:szCs w:val="28"/>
        </w:rPr>
        <w:t>(или)</w:t>
      </w:r>
      <w:r w:rsidR="00F23FDC">
        <w:rPr>
          <w:sz w:val="28"/>
          <w:szCs w:val="28"/>
        </w:rPr>
        <w:t xml:space="preserve"> </w:t>
      </w:r>
      <w:r w:rsidRPr="00C13465">
        <w:rPr>
          <w:sz w:val="28"/>
          <w:szCs w:val="28"/>
        </w:rPr>
        <w:t>опасных производственных факторов;</w:t>
      </w:r>
    </w:p>
    <w:p w:rsidR="00E30AEA" w:rsidRPr="00C13465" w:rsidRDefault="00E30AEA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труда на рабочем месте и фактическом их состоянии, существующем риске повр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ждения здоровья;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обеспечение средствами коллективной и индивидуальной защиты за счет средств организации;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орг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низации;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профессиональных заболеваний и отравлений;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льготы и компенсации, установленные законом, данным коллективным договором, соглашением, трудовым договором, если он занят на работах с вредными </w:t>
      </w:r>
      <w:r w:rsidR="007F5695"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 w:rsidR="007F5695"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</w:t>
      </w:r>
      <w:r w:rsidRPr="00C13465">
        <w:rPr>
          <w:sz w:val="28"/>
          <w:szCs w:val="28"/>
        </w:rPr>
        <w:t>д</w:t>
      </w:r>
      <w:r w:rsidRPr="00C13465">
        <w:rPr>
          <w:sz w:val="28"/>
          <w:szCs w:val="28"/>
        </w:rPr>
        <w:t xml:space="preserve">ствами индивидуальной защиты. За работником сохраняется место работы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Краснодарского края «Об охране труда»).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>
        <w:rPr>
          <w:sz w:val="28"/>
          <w:szCs w:val="28"/>
        </w:rPr>
        <w:t>34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дерации и нормативных правовых актов (о профсоюзах, об охране труда, о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де, о промышленной безопасности опасных производственных объектов, об обязательном социальном страховании от несчастных случаев и профзаболев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штатных и внештатных технических инспекторов труда, уполномоченных лиц по охране</w:t>
      </w:r>
      <w:proofErr w:type="gramEnd"/>
      <w:r w:rsidRPr="00C13465">
        <w:rPr>
          <w:sz w:val="28"/>
          <w:szCs w:val="28"/>
        </w:rPr>
        <w:t xml:space="preserve">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E30AEA" w:rsidRPr="00C13465" w:rsidRDefault="00E30AEA" w:rsidP="00E30AEA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 xml:space="preserve">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</w:t>
      </w:r>
      <w:r w:rsidRPr="00C13465">
        <w:rPr>
          <w:sz w:val="28"/>
          <w:szCs w:val="28"/>
        </w:rPr>
        <w:t>я</w:t>
      </w:r>
      <w:r w:rsidRPr="00C13465">
        <w:rPr>
          <w:sz w:val="28"/>
          <w:szCs w:val="28"/>
        </w:rPr>
        <w:t>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>
        <w:rPr>
          <w:sz w:val="28"/>
          <w:szCs w:val="28"/>
        </w:rPr>
        <w:t>5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боту уполномоченных (доверенных) лиц профсоюза по проверке выполнения мероприятий по охране труда, предусмотренных коллективным договором, с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глашением, по соблюдению работниками требований безопасности, правил внутреннего трудового распорядка. Поручить уполномоченным (доверенным) лицам письменно предъявлять требования к должностным лицам о приостано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>ке работ в случае угрозы жизни и здоровью работников.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lastRenderedPageBreak/>
        <w:t>6.3</w:t>
      </w:r>
      <w:r>
        <w:rPr>
          <w:sz w:val="28"/>
          <w:szCs w:val="28"/>
        </w:rPr>
        <w:t>6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Представлять интересы работников, оказывать им помощь по 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 xml:space="preserve">щите их прав на охрану труда при рассмотрении трудовых споров в </w:t>
      </w:r>
      <w:r>
        <w:rPr>
          <w:sz w:val="28"/>
          <w:szCs w:val="28"/>
        </w:rPr>
        <w:t>комиссии по трудовым спорам</w:t>
      </w:r>
      <w:r w:rsidRPr="00C13465">
        <w:rPr>
          <w:sz w:val="28"/>
          <w:szCs w:val="28"/>
        </w:rPr>
        <w:t>, на заседаниях профкома, в суде. Не допускать расслед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вания несчастных случаев, происшествий, аварий без участия уполномоченного лица по охране труда.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>
        <w:rPr>
          <w:sz w:val="28"/>
        </w:rPr>
        <w:t>7</w:t>
      </w:r>
      <w:r w:rsidRPr="00C13465">
        <w:rPr>
          <w:sz w:val="28"/>
        </w:rPr>
        <w:t>.</w:t>
      </w:r>
      <w:r>
        <w:rPr>
          <w:sz w:val="28"/>
        </w:rPr>
        <w:t> </w:t>
      </w:r>
      <w:r w:rsidRPr="00C13465">
        <w:rPr>
          <w:sz w:val="28"/>
        </w:rPr>
        <w:t>Размещать в помещениях и на территории предприятия, в досту</w:t>
      </w:r>
      <w:r w:rsidRPr="00C13465">
        <w:rPr>
          <w:sz w:val="28"/>
        </w:rPr>
        <w:t>п</w:t>
      </w:r>
      <w:r w:rsidRPr="00C13465">
        <w:rPr>
          <w:sz w:val="28"/>
        </w:rPr>
        <w:t>ных для работников местах информацию по профилактике</w:t>
      </w:r>
      <w:r>
        <w:rPr>
          <w:sz w:val="28"/>
        </w:rPr>
        <w:t xml:space="preserve"> ВИЧ/СПИД.</w:t>
      </w:r>
    </w:p>
    <w:p w:rsidR="00E30AEA" w:rsidRPr="00C13465" w:rsidRDefault="00E30AEA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>
        <w:rPr>
          <w:sz w:val="28"/>
        </w:rPr>
        <w:t>8</w:t>
      </w:r>
      <w:r w:rsidRPr="00C13465">
        <w:rPr>
          <w:sz w:val="28"/>
        </w:rPr>
        <w:t>.</w:t>
      </w:r>
      <w:r>
        <w:rPr>
          <w:sz w:val="28"/>
        </w:rPr>
        <w:t> П</w:t>
      </w:r>
      <w:r w:rsidRPr="00C13465">
        <w:rPr>
          <w:sz w:val="28"/>
        </w:rPr>
        <w:t xml:space="preserve">роводить </w:t>
      </w:r>
      <w:r>
        <w:rPr>
          <w:sz w:val="28"/>
        </w:rPr>
        <w:t>с</w:t>
      </w:r>
      <w:r w:rsidRPr="00C13465">
        <w:rPr>
          <w:sz w:val="28"/>
        </w:rPr>
        <w:t xml:space="preserve">овместно с работодателем </w:t>
      </w:r>
      <w:proofErr w:type="gramStart"/>
      <w:r w:rsidRPr="00C13465">
        <w:rPr>
          <w:sz w:val="28"/>
        </w:rPr>
        <w:t>обучение по вопросам</w:t>
      </w:r>
      <w:proofErr w:type="gramEnd"/>
      <w:r w:rsidRPr="00C13465">
        <w:rPr>
          <w:sz w:val="28"/>
        </w:rPr>
        <w:t xml:space="preserve"> </w:t>
      </w:r>
      <w:r w:rsidR="00D544DC">
        <w:rPr>
          <w:sz w:val="28"/>
        </w:rPr>
        <w:t>пр</w:t>
      </w:r>
      <w:r w:rsidR="00D544DC">
        <w:rPr>
          <w:sz w:val="28"/>
        </w:rPr>
        <w:t>о</w:t>
      </w:r>
      <w:r w:rsidR="00D544DC">
        <w:rPr>
          <w:sz w:val="28"/>
        </w:rPr>
        <w:t xml:space="preserve">филактики </w:t>
      </w:r>
      <w:r w:rsidRPr="00C13465">
        <w:rPr>
          <w:sz w:val="28"/>
        </w:rPr>
        <w:t xml:space="preserve">ВИЧ/СПИД, по </w:t>
      </w:r>
      <w:r w:rsidR="00D544DC">
        <w:rPr>
          <w:sz w:val="28"/>
        </w:rPr>
        <w:t>недопущению</w:t>
      </w:r>
      <w:r w:rsidRPr="00C13465">
        <w:rPr>
          <w:sz w:val="28"/>
        </w:rPr>
        <w:t xml:space="preserve"> дискредитации ВИЧ-</w:t>
      </w:r>
      <w:r>
        <w:rPr>
          <w:sz w:val="28"/>
        </w:rPr>
        <w:t>инфицированных.</w:t>
      </w:r>
    </w:p>
    <w:p w:rsidR="00E30AEA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>
        <w:rPr>
          <w:sz w:val="28"/>
          <w:szCs w:val="28"/>
        </w:rPr>
        <w:t>9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Направлять своих представителей в комиссию по </w:t>
      </w:r>
      <w:r w:rsidR="007356BE">
        <w:rPr>
          <w:sz w:val="28"/>
          <w:szCs w:val="28"/>
        </w:rPr>
        <w:t xml:space="preserve">проведению </w:t>
      </w:r>
      <w:r w:rsidR="007356BE" w:rsidRPr="00D544DC">
        <w:rPr>
          <w:sz w:val="28"/>
          <w:szCs w:val="28"/>
        </w:rPr>
        <w:t>сп</w:t>
      </w:r>
      <w:r w:rsidR="007356BE" w:rsidRPr="00D544DC">
        <w:rPr>
          <w:sz w:val="28"/>
          <w:szCs w:val="28"/>
        </w:rPr>
        <w:t>е</w:t>
      </w:r>
      <w:r w:rsidR="007356BE" w:rsidRPr="00D544DC">
        <w:rPr>
          <w:sz w:val="28"/>
          <w:szCs w:val="28"/>
        </w:rPr>
        <w:t>циальной оценки</w:t>
      </w:r>
      <w:r w:rsidRPr="00D544DC">
        <w:rPr>
          <w:sz w:val="28"/>
          <w:szCs w:val="28"/>
        </w:rPr>
        <w:t xml:space="preserve"> услови</w:t>
      </w:r>
      <w:r w:rsidR="007356BE" w:rsidRPr="00D544DC">
        <w:rPr>
          <w:sz w:val="28"/>
          <w:szCs w:val="28"/>
        </w:rPr>
        <w:t>й</w:t>
      </w:r>
      <w:r w:rsidRPr="00D544DC">
        <w:rPr>
          <w:sz w:val="28"/>
          <w:szCs w:val="28"/>
        </w:rPr>
        <w:t xml:space="preserve"> труда.</w:t>
      </w:r>
    </w:p>
    <w:p w:rsidR="00E30AEA" w:rsidRPr="00E31E5A" w:rsidRDefault="00E30AEA" w:rsidP="00E30AEA">
      <w:pPr>
        <w:jc w:val="center"/>
        <w:outlineLvl w:val="0"/>
        <w:rPr>
          <w:b/>
          <w:sz w:val="16"/>
          <w:szCs w:val="16"/>
        </w:rPr>
      </w:pPr>
    </w:p>
    <w:p w:rsidR="00E30AEA" w:rsidRPr="00822915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Гарантии и компенсации для работников</w:t>
      </w:r>
    </w:p>
    <w:p w:rsidR="00E30AEA" w:rsidRPr="00E31E5A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b/>
          <w:sz w:val="28"/>
          <w:szCs w:val="28"/>
        </w:rPr>
        <w:t>Работодатель обязуется</w:t>
      </w:r>
      <w:r w:rsidRPr="00382B32">
        <w:rPr>
          <w:sz w:val="28"/>
          <w:szCs w:val="28"/>
        </w:rPr>
        <w:t>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Предоставлять работникам, совмещающим работу с обучением, г</w:t>
      </w:r>
      <w:r w:rsidRPr="00382B32">
        <w:rPr>
          <w:sz w:val="28"/>
          <w:szCs w:val="28"/>
        </w:rPr>
        <w:t>а</w:t>
      </w:r>
      <w:r w:rsidRPr="00382B32">
        <w:rPr>
          <w:sz w:val="28"/>
          <w:szCs w:val="28"/>
        </w:rPr>
        <w:t xml:space="preserve">рантии, установленные ст.173-177 </w:t>
      </w:r>
      <w:r>
        <w:rPr>
          <w:sz w:val="28"/>
          <w:szCs w:val="28"/>
        </w:rPr>
        <w:t>ТК</w:t>
      </w:r>
      <w:r w:rsidRPr="00382B32">
        <w:rPr>
          <w:sz w:val="28"/>
          <w:szCs w:val="28"/>
        </w:rPr>
        <w:t xml:space="preserve"> РФ.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7.2.</w:t>
      </w:r>
      <w:r>
        <w:rPr>
          <w:sz w:val="28"/>
          <w:szCs w:val="28"/>
        </w:rPr>
        <w:t> С</w:t>
      </w:r>
      <w:r w:rsidRPr="00382B32">
        <w:rPr>
          <w:sz w:val="28"/>
          <w:szCs w:val="28"/>
        </w:rPr>
        <w:t xml:space="preserve">охранять </w:t>
      </w:r>
      <w:r>
        <w:rPr>
          <w:sz w:val="28"/>
          <w:szCs w:val="28"/>
        </w:rPr>
        <w:t>р</w:t>
      </w:r>
      <w:r w:rsidRPr="00382B32">
        <w:rPr>
          <w:sz w:val="28"/>
          <w:szCs w:val="28"/>
        </w:rPr>
        <w:t>аботникам, направленным в служебную командировку, место работы (должност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>) и средний заработок, а также возмещат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 xml:space="preserve"> следующие расходы: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расходы по проезду (по фактическим расходам, подтвержденным соо</w:t>
      </w:r>
      <w:r w:rsidRPr="00382B32">
        <w:rPr>
          <w:sz w:val="28"/>
          <w:szCs w:val="28"/>
        </w:rPr>
        <w:t>т</w:t>
      </w:r>
      <w:r w:rsidRPr="00382B32">
        <w:rPr>
          <w:sz w:val="28"/>
          <w:szCs w:val="28"/>
        </w:rPr>
        <w:t>ветствующими документами);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расходы по найму жилого помещения;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суточные в размере ____</w:t>
      </w:r>
      <w:r>
        <w:rPr>
          <w:sz w:val="28"/>
          <w:szCs w:val="28"/>
        </w:rPr>
        <w:t>_</w:t>
      </w:r>
      <w:r w:rsidRPr="00382B32">
        <w:rPr>
          <w:sz w:val="28"/>
          <w:szCs w:val="28"/>
        </w:rPr>
        <w:t>_руб.;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382B32">
        <w:rPr>
          <w:sz w:val="28"/>
          <w:szCs w:val="28"/>
        </w:rPr>
        <w:t>иные расходы, произведенные с разрешения или ведома</w:t>
      </w:r>
      <w:proofErr w:type="gramEnd"/>
      <w:r w:rsidRPr="00382B32">
        <w:rPr>
          <w:sz w:val="28"/>
          <w:szCs w:val="28"/>
        </w:rPr>
        <w:t xml:space="preserve"> работодателя </w:t>
      </w:r>
      <w:r>
        <w:rPr>
          <w:sz w:val="28"/>
          <w:szCs w:val="28"/>
        </w:rPr>
        <w:t xml:space="preserve">________________________________________________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167, ст.168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882086" w:rsidRDefault="00E30AEA" w:rsidP="00E30AEA">
      <w:pPr>
        <w:ind w:right="2833"/>
        <w:jc w:val="center"/>
        <w:rPr>
          <w:sz w:val="18"/>
          <w:szCs w:val="18"/>
        </w:rPr>
      </w:pPr>
      <w:r w:rsidRPr="00882086">
        <w:rPr>
          <w:sz w:val="18"/>
          <w:szCs w:val="18"/>
        </w:rPr>
        <w:t>(перечислить)</w:t>
      </w:r>
    </w:p>
    <w:p w:rsidR="00E30AEA" w:rsidRPr="002A44F3" w:rsidRDefault="00E30AEA" w:rsidP="00E30AEA">
      <w:pPr>
        <w:ind w:firstLine="709"/>
        <w:jc w:val="both"/>
        <w:rPr>
          <w:sz w:val="28"/>
          <w:szCs w:val="28"/>
        </w:rPr>
      </w:pPr>
      <w:r w:rsidRPr="002A44F3">
        <w:rPr>
          <w:sz w:val="28"/>
          <w:szCs w:val="28"/>
        </w:rPr>
        <w:t>7.3.</w:t>
      </w:r>
      <w:r>
        <w:rPr>
          <w:sz w:val="28"/>
          <w:szCs w:val="28"/>
        </w:rPr>
        <w:t> В</w:t>
      </w:r>
      <w:r w:rsidRPr="002A44F3">
        <w:rPr>
          <w:sz w:val="28"/>
          <w:szCs w:val="28"/>
        </w:rPr>
        <w:t xml:space="preserve">озмещать </w:t>
      </w:r>
      <w:r>
        <w:rPr>
          <w:sz w:val="28"/>
          <w:szCs w:val="28"/>
        </w:rPr>
        <w:t>р</w:t>
      </w:r>
      <w:r w:rsidRPr="002A44F3">
        <w:rPr>
          <w:sz w:val="28"/>
          <w:szCs w:val="28"/>
        </w:rPr>
        <w:t>аботникам, постоянная работа которых осуществляется в пути или имеет разъездной характер, связанные со служебными поездками:</w:t>
      </w:r>
    </w:p>
    <w:p w:rsidR="00E30AEA" w:rsidRPr="002A44F3" w:rsidRDefault="00E30AEA" w:rsidP="00E30AEA">
      <w:pPr>
        <w:ind w:firstLine="709"/>
        <w:jc w:val="both"/>
        <w:rPr>
          <w:sz w:val="28"/>
          <w:szCs w:val="28"/>
        </w:rPr>
      </w:pPr>
      <w:r w:rsidRPr="002A44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A44F3">
        <w:rPr>
          <w:sz w:val="28"/>
          <w:szCs w:val="28"/>
        </w:rPr>
        <w:t>расходы по проезду (по фактическим расходам, подтвержденным соо</w:t>
      </w:r>
      <w:r w:rsidRPr="002A44F3">
        <w:rPr>
          <w:sz w:val="28"/>
          <w:szCs w:val="28"/>
        </w:rPr>
        <w:t>т</w:t>
      </w:r>
      <w:r w:rsidRPr="002A44F3">
        <w:rPr>
          <w:sz w:val="28"/>
          <w:szCs w:val="28"/>
        </w:rPr>
        <w:t>ветствующими документами);</w:t>
      </w:r>
    </w:p>
    <w:p w:rsidR="00E30AEA" w:rsidRPr="002A44F3" w:rsidRDefault="00E30AEA" w:rsidP="00E30AEA">
      <w:pPr>
        <w:ind w:firstLine="709"/>
        <w:jc w:val="both"/>
        <w:rPr>
          <w:sz w:val="28"/>
          <w:szCs w:val="28"/>
        </w:rPr>
      </w:pPr>
      <w:r w:rsidRPr="002A44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A44F3">
        <w:rPr>
          <w:sz w:val="28"/>
          <w:szCs w:val="28"/>
        </w:rPr>
        <w:t>расходы по найму жилого помещения;</w:t>
      </w:r>
    </w:p>
    <w:p w:rsidR="00E30AEA" w:rsidRPr="002A44F3" w:rsidRDefault="00E30AEA" w:rsidP="00E30AEA">
      <w:pPr>
        <w:ind w:firstLine="709"/>
        <w:jc w:val="both"/>
        <w:rPr>
          <w:sz w:val="28"/>
          <w:szCs w:val="28"/>
        </w:rPr>
      </w:pPr>
      <w:r w:rsidRPr="002A44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A44F3">
        <w:rPr>
          <w:sz w:val="28"/>
          <w:szCs w:val="28"/>
        </w:rPr>
        <w:t>дополнительные расходы, связанные с проживанием вне места постоя</w:t>
      </w:r>
      <w:r w:rsidRPr="002A44F3">
        <w:rPr>
          <w:sz w:val="28"/>
          <w:szCs w:val="28"/>
        </w:rPr>
        <w:t>н</w:t>
      </w:r>
      <w:r w:rsidRPr="002A44F3">
        <w:rPr>
          <w:sz w:val="28"/>
          <w:szCs w:val="28"/>
        </w:rPr>
        <w:t>ного жительства (суточные, полевое довольствие) в размере ____</w:t>
      </w:r>
      <w:r>
        <w:rPr>
          <w:sz w:val="28"/>
          <w:szCs w:val="28"/>
        </w:rPr>
        <w:t>____</w:t>
      </w:r>
      <w:r w:rsidRPr="002A44F3">
        <w:rPr>
          <w:sz w:val="28"/>
          <w:szCs w:val="28"/>
        </w:rPr>
        <w:t>__ руб.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168-1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 w:rsidRPr="002A44F3">
        <w:rPr>
          <w:sz w:val="28"/>
          <w:szCs w:val="28"/>
        </w:rPr>
        <w:t>Перечень работ, профессий, должностей работников, постоянная работа которых осуществляется в пути или имеет разъездной характер, определен в Приложении № __</w:t>
      </w:r>
      <w:r>
        <w:rPr>
          <w:sz w:val="28"/>
          <w:szCs w:val="28"/>
        </w:rPr>
        <w:t>_</w:t>
      </w:r>
      <w:r w:rsidRPr="002A44F3">
        <w:rPr>
          <w:sz w:val="28"/>
          <w:szCs w:val="28"/>
        </w:rPr>
        <w:t>__ к настоящему коллективному договору.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BC1245">
        <w:rPr>
          <w:sz w:val="28"/>
          <w:szCs w:val="28"/>
        </w:rPr>
        <w:t>7.4. Выплачивать при расторжении трудового договора в связи с ликв</w:t>
      </w:r>
      <w:r w:rsidRPr="00BC1245">
        <w:rPr>
          <w:sz w:val="28"/>
          <w:szCs w:val="28"/>
        </w:rPr>
        <w:t>и</w:t>
      </w:r>
      <w:r w:rsidRPr="00BC1245">
        <w:rPr>
          <w:sz w:val="28"/>
          <w:szCs w:val="28"/>
        </w:rPr>
        <w:t>дацией организации либо сокращением численности или штата работников о</w:t>
      </w:r>
      <w:r w:rsidRPr="00BC1245">
        <w:rPr>
          <w:sz w:val="28"/>
          <w:szCs w:val="28"/>
        </w:rPr>
        <w:t>р</w:t>
      </w:r>
      <w:r w:rsidRPr="00BC1245">
        <w:rPr>
          <w:sz w:val="28"/>
          <w:szCs w:val="28"/>
        </w:rPr>
        <w:t xml:space="preserve">ганизации увольняемому работнику выходное пособие в размере </w:t>
      </w:r>
      <w:r w:rsidRPr="00D87B46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BC1245">
        <w:rPr>
          <w:sz w:val="28"/>
          <w:szCs w:val="28"/>
        </w:rPr>
        <w:t>среднего месячного заработка, а также сохранять за ним</w:t>
      </w:r>
      <w:r w:rsidRPr="002A44F3">
        <w:rPr>
          <w:sz w:val="28"/>
          <w:szCs w:val="28"/>
        </w:rPr>
        <w:t xml:space="preserve"> средний месячный з</w:t>
      </w:r>
      <w:r w:rsidRPr="002A44F3">
        <w:rPr>
          <w:sz w:val="28"/>
          <w:szCs w:val="28"/>
        </w:rPr>
        <w:t>а</w:t>
      </w:r>
      <w:r w:rsidRPr="002A44F3">
        <w:rPr>
          <w:sz w:val="28"/>
          <w:szCs w:val="28"/>
        </w:rPr>
        <w:t>работок на период трудоустройства, но не свыше двух месяцев со дня увольн</w:t>
      </w:r>
      <w:r w:rsidRPr="002A44F3">
        <w:rPr>
          <w:sz w:val="28"/>
          <w:szCs w:val="28"/>
        </w:rPr>
        <w:t>е</w:t>
      </w:r>
      <w:r w:rsidRPr="002A44F3">
        <w:rPr>
          <w:sz w:val="28"/>
          <w:szCs w:val="28"/>
        </w:rPr>
        <w:t>ния. Средний месячный заработок сохранят</w:t>
      </w:r>
      <w:r>
        <w:rPr>
          <w:sz w:val="28"/>
          <w:szCs w:val="28"/>
        </w:rPr>
        <w:t>ь</w:t>
      </w:r>
      <w:r w:rsidRPr="002A44F3">
        <w:rPr>
          <w:sz w:val="28"/>
          <w:szCs w:val="28"/>
        </w:rPr>
        <w:t xml:space="preserve"> за уволенным работником в теч</w:t>
      </w:r>
      <w:r w:rsidRPr="002A44F3">
        <w:rPr>
          <w:sz w:val="28"/>
          <w:szCs w:val="28"/>
        </w:rPr>
        <w:t>е</w:t>
      </w:r>
      <w:r w:rsidRPr="002A44F3">
        <w:rPr>
          <w:sz w:val="28"/>
          <w:szCs w:val="28"/>
        </w:rPr>
        <w:lastRenderedPageBreak/>
        <w:t>ние третьего месяца со дня увольнения по решению органа службы занятости населения</w:t>
      </w:r>
      <w:r>
        <w:rPr>
          <w:sz w:val="28"/>
          <w:szCs w:val="28"/>
        </w:rPr>
        <w:t xml:space="preserve"> (ст. 178 ТК РФ)</w:t>
      </w:r>
      <w:r w:rsidRPr="002A44F3"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Перечислять своевременно и в полном объеме средства в страховые фонды. Вести персонифицированный учет в соответствии с законом «Об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видуальном (персонифицированном) учете в системе государственного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страхования», своевременно и достоверно оформлять сведения о стаже и заработке работников для предоставления их в управление Пенсионного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 Обеспечить сохранность архивных документов, дающих право на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пенсий, пособий, компенсаций. Разработать и реализовать программу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стирования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финансирования накопительной части трудовой пенсии работников.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B201B8">
        <w:rPr>
          <w:sz w:val="28"/>
          <w:szCs w:val="28"/>
        </w:rPr>
        <w:t>7.6. Освобождать работника от работы в день сдачи крови и ее компоне</w:t>
      </w:r>
      <w:r w:rsidRPr="00B201B8">
        <w:rPr>
          <w:sz w:val="28"/>
          <w:szCs w:val="28"/>
        </w:rPr>
        <w:t>н</w:t>
      </w:r>
      <w:r w:rsidRPr="00B201B8">
        <w:rPr>
          <w:sz w:val="28"/>
          <w:szCs w:val="28"/>
        </w:rPr>
        <w:t>тов. В случае сдачи крови и ее компонентов в период ежегодного оплачиваем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го отпуска, в выходной или нерабочий праздничный день работнику предоста</w:t>
      </w:r>
      <w:r w:rsidRPr="00B201B8">
        <w:rPr>
          <w:sz w:val="28"/>
          <w:szCs w:val="28"/>
        </w:rPr>
        <w:t>в</w:t>
      </w:r>
      <w:r w:rsidRPr="00B201B8">
        <w:rPr>
          <w:sz w:val="28"/>
          <w:szCs w:val="28"/>
        </w:rPr>
        <w:t>ляется по его желанию другой день отдыха. После каждого дня сдачи крови и ее компонентов предоставляется дополнительный день отдыха. При сдаче кр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ви и ее компонентов сохранять за работником его средний заработок за дни сдачи и предоставленные в связи с этим дни отдыха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186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Обеспечивать детей работников новогодними подарками.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 Компенсировать работникам ____% стоимости путевок в детские оздоровительные лагеря.</w:t>
      </w:r>
    </w:p>
    <w:p w:rsidR="00E30AEA" w:rsidRPr="003313FF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 Выплачивать работникам единовременное пособие на лечение при уходе в очередной отпуск в размере ____ тарифной ставки, оклада;</w:t>
      </w:r>
    </w:p>
    <w:p w:rsidR="00E30AEA" w:rsidRPr="002D4502" w:rsidRDefault="00E30AEA" w:rsidP="00E30AEA">
      <w:pPr>
        <w:ind w:firstLine="709"/>
        <w:jc w:val="both"/>
        <w:rPr>
          <w:sz w:val="28"/>
          <w:szCs w:val="28"/>
        </w:rPr>
      </w:pPr>
      <w:r w:rsidRPr="002D4502">
        <w:rPr>
          <w:sz w:val="28"/>
          <w:szCs w:val="28"/>
        </w:rPr>
        <w:t>7.</w:t>
      </w:r>
      <w:r>
        <w:rPr>
          <w:sz w:val="28"/>
          <w:szCs w:val="28"/>
        </w:rPr>
        <w:t>10. В</w:t>
      </w:r>
      <w:r w:rsidRPr="002D4502">
        <w:rPr>
          <w:sz w:val="28"/>
          <w:szCs w:val="28"/>
        </w:rPr>
        <w:t>ы</w:t>
      </w:r>
      <w:r>
        <w:rPr>
          <w:sz w:val="28"/>
          <w:szCs w:val="28"/>
        </w:rPr>
        <w:t>плачивать</w:t>
      </w:r>
      <w:r w:rsidRPr="002D4502">
        <w:rPr>
          <w:sz w:val="28"/>
          <w:szCs w:val="28"/>
        </w:rPr>
        <w:t xml:space="preserve"> единовременное пособие в размере____</w:t>
      </w:r>
      <w:r>
        <w:rPr>
          <w:sz w:val="28"/>
          <w:szCs w:val="28"/>
        </w:rPr>
        <w:t>______</w:t>
      </w:r>
      <w:r w:rsidRPr="002D4502">
        <w:rPr>
          <w:sz w:val="28"/>
          <w:szCs w:val="28"/>
        </w:rPr>
        <w:t>_ ру</w:t>
      </w:r>
      <w:r w:rsidRPr="002D4502">
        <w:rPr>
          <w:sz w:val="28"/>
          <w:szCs w:val="28"/>
        </w:rPr>
        <w:t>б</w:t>
      </w:r>
      <w:r w:rsidRPr="002D4502">
        <w:rPr>
          <w:sz w:val="28"/>
          <w:szCs w:val="28"/>
        </w:rPr>
        <w:t>лей (в зависимости от стажа работы в организации) пенсионерам, выходящим на пенсию</w:t>
      </w:r>
      <w:r>
        <w:rPr>
          <w:sz w:val="28"/>
          <w:szCs w:val="28"/>
        </w:rPr>
        <w:t>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2D4502">
        <w:rPr>
          <w:sz w:val="28"/>
          <w:szCs w:val="28"/>
        </w:rPr>
        <w:t>7.</w:t>
      </w:r>
      <w:r>
        <w:rPr>
          <w:sz w:val="28"/>
          <w:szCs w:val="28"/>
        </w:rPr>
        <w:t>11. Устанавливать работникам доплату: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удорожание питания в размере_____ рублей в месяц;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удорожание транспортных расходов в размере ____ рублей в месяц;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содержание детей работников в частных детских дошкольных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проживание работников в общежитиях сторонних организаций.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 Выделять молодым семьям беспроцентные ссуды на обзаведение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зяйством в размере до _____ рублей;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7.13. Установить единовременные дополнительные выплаты: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ветеранам труда и войны _____ рублей в год;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многодетным семьям______ рублей в год;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инвалидам_____ рублей в год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7.14. Оказывать работникам материальную помощь в связи с непредв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денными обстоятельствами.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7.15. Оказывать материальную помощь в размере _____% минимальной оплаты труда лицам, проработавшим в организации не менее 10 лет и уволе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связи с сокращением численности или штата;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7.16. Организовать дополнительное медицинское страхование.</w:t>
      </w:r>
    </w:p>
    <w:p w:rsidR="00E30AEA" w:rsidRPr="00E32184" w:rsidRDefault="00E30AEA" w:rsidP="00E30AEA">
      <w:pPr>
        <w:ind w:firstLine="709"/>
        <w:jc w:val="both"/>
        <w:rPr>
          <w:sz w:val="28"/>
          <w:szCs w:val="28"/>
        </w:rPr>
      </w:pPr>
      <w:r w:rsidRPr="00E32184">
        <w:rPr>
          <w:sz w:val="28"/>
          <w:szCs w:val="28"/>
        </w:rPr>
        <w:lastRenderedPageBreak/>
        <w:t>7.1</w:t>
      </w:r>
      <w:r>
        <w:rPr>
          <w:sz w:val="28"/>
          <w:szCs w:val="28"/>
        </w:rPr>
        <w:t>7</w:t>
      </w:r>
      <w:r w:rsidRPr="00E32184">
        <w:rPr>
          <w:sz w:val="28"/>
          <w:szCs w:val="28"/>
        </w:rPr>
        <w:t>. Оказывать единовременную материальную помощь инвалидам тр</w:t>
      </w:r>
      <w:r w:rsidRPr="00E32184">
        <w:rPr>
          <w:sz w:val="28"/>
          <w:szCs w:val="28"/>
        </w:rPr>
        <w:t>у</w:t>
      </w:r>
      <w:r w:rsidRPr="00E32184">
        <w:rPr>
          <w:sz w:val="28"/>
          <w:szCs w:val="28"/>
        </w:rPr>
        <w:t>да, ставшим при несчастном случае на производстве, в размере________</w:t>
      </w:r>
      <w:proofErr w:type="spellStart"/>
      <w:r w:rsidRPr="00E32184">
        <w:rPr>
          <w:sz w:val="28"/>
          <w:szCs w:val="28"/>
        </w:rPr>
        <w:t>руб</w:t>
      </w:r>
      <w:proofErr w:type="spellEnd"/>
      <w:r w:rsidRPr="00E32184">
        <w:rPr>
          <w:sz w:val="28"/>
          <w:szCs w:val="28"/>
        </w:rPr>
        <w:t>., семьям, потерявшим кормильца при несчастном случае на производстве, в ра</w:t>
      </w:r>
      <w:r w:rsidRPr="00E32184">
        <w:rPr>
          <w:sz w:val="28"/>
          <w:szCs w:val="28"/>
        </w:rPr>
        <w:t>з</w:t>
      </w:r>
      <w:r w:rsidRPr="00E32184">
        <w:rPr>
          <w:sz w:val="28"/>
          <w:szCs w:val="28"/>
        </w:rPr>
        <w:t>мере___________ руб.».</w:t>
      </w:r>
    </w:p>
    <w:p w:rsidR="00E30AEA" w:rsidRPr="00FA3A23" w:rsidRDefault="00E30AEA" w:rsidP="00E30AEA">
      <w:pPr>
        <w:ind w:firstLine="709"/>
        <w:jc w:val="both"/>
        <w:rPr>
          <w:sz w:val="28"/>
          <w:szCs w:val="28"/>
        </w:rPr>
      </w:pPr>
      <w:r w:rsidRPr="00E32184">
        <w:rPr>
          <w:sz w:val="28"/>
          <w:szCs w:val="28"/>
        </w:rPr>
        <w:t>7.1</w:t>
      </w:r>
      <w:r>
        <w:rPr>
          <w:sz w:val="28"/>
          <w:szCs w:val="28"/>
        </w:rPr>
        <w:t>8</w:t>
      </w:r>
      <w:r w:rsidRPr="00E32184">
        <w:rPr>
          <w:sz w:val="28"/>
          <w:szCs w:val="28"/>
        </w:rPr>
        <w:t>. Создавать рабочие места инвалидам труда, ставшими таковыми по вине работодателя, согласно медицинским рекомендациям.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057B25" w:rsidRDefault="00E30AEA" w:rsidP="00E30AEA">
      <w:pPr>
        <w:ind w:firstLine="709"/>
        <w:jc w:val="both"/>
        <w:rPr>
          <w:b/>
          <w:sz w:val="28"/>
          <w:szCs w:val="28"/>
        </w:rPr>
      </w:pPr>
      <w:r w:rsidRPr="00057B25">
        <w:rPr>
          <w:b/>
          <w:sz w:val="28"/>
          <w:szCs w:val="28"/>
        </w:rPr>
        <w:t>Работодатель и профсоюзный комитет обязуются: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3313FF">
        <w:rPr>
          <w:sz w:val="28"/>
          <w:szCs w:val="28"/>
        </w:rPr>
        <w:t>7.1</w:t>
      </w:r>
      <w:r>
        <w:rPr>
          <w:sz w:val="28"/>
          <w:szCs w:val="28"/>
        </w:rPr>
        <w:t>9</w:t>
      </w:r>
      <w:r w:rsidRPr="003313F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313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права работников на обязательное социальное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осуществлять обязательное социальное страхование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законодательством. Избрать комиссию по социальному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согласно Типовому или утвержденному в организации положению (п</w:t>
      </w:r>
      <w:r w:rsidRPr="00124284">
        <w:rPr>
          <w:sz w:val="28"/>
          <w:szCs w:val="28"/>
        </w:rPr>
        <w:t>ост</w:t>
      </w:r>
      <w:r w:rsidRPr="00124284">
        <w:rPr>
          <w:sz w:val="28"/>
          <w:szCs w:val="28"/>
        </w:rPr>
        <w:t>а</w:t>
      </w:r>
      <w:r w:rsidRPr="00124284">
        <w:rPr>
          <w:sz w:val="28"/>
          <w:szCs w:val="28"/>
        </w:rPr>
        <w:t xml:space="preserve">новление Правительства РФ от 12 февраля 1994 г. №101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трахования Российской Федерации»).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7.20. Использовать средства социального страхования, предусмотренные на выплату пособий, гарантированных государством, в соответствии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нормативами на эти цели (п</w:t>
      </w:r>
      <w:r w:rsidRPr="00124284">
        <w:rPr>
          <w:sz w:val="28"/>
          <w:szCs w:val="28"/>
        </w:rPr>
        <w:t>остановление Правительства РФ от 12 февраля</w:t>
      </w:r>
      <w:r>
        <w:rPr>
          <w:sz w:val="28"/>
          <w:szCs w:val="28"/>
        </w:rPr>
        <w:t xml:space="preserve"> 1994 г. №</w:t>
      </w:r>
      <w:r w:rsidRPr="00124284">
        <w:rPr>
          <w:sz w:val="28"/>
          <w:szCs w:val="28"/>
        </w:rPr>
        <w:t xml:space="preserve">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трахования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рации»).</w:t>
      </w:r>
    </w:p>
    <w:p w:rsidR="00E30AEA" w:rsidRDefault="00E30AEA" w:rsidP="00E30AE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Pr="00124284">
        <w:rPr>
          <w:sz w:val="28"/>
          <w:szCs w:val="28"/>
        </w:rPr>
        <w:t>. </w:t>
      </w:r>
      <w:proofErr w:type="gramStart"/>
      <w:r w:rsidRPr="00124284">
        <w:rPr>
          <w:sz w:val="28"/>
          <w:szCs w:val="28"/>
        </w:rPr>
        <w:t>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страхованию, распределять путевки на оздоровление детей, приобретенные работодателем и профсоюзом, проводить анализ использования средств Фонда социального страхования у р</w:t>
      </w:r>
      <w:r w:rsidRPr="00124284">
        <w:rPr>
          <w:sz w:val="28"/>
          <w:szCs w:val="28"/>
        </w:rPr>
        <w:t>а</w:t>
      </w:r>
      <w:r w:rsidRPr="00124284">
        <w:rPr>
          <w:sz w:val="28"/>
          <w:szCs w:val="28"/>
        </w:rPr>
        <w:t xml:space="preserve">ботодателя, вносить предложения работодателю </w:t>
      </w:r>
      <w:r w:rsidRPr="00F10E5F">
        <w:rPr>
          <w:sz w:val="28"/>
          <w:szCs w:val="28"/>
        </w:rPr>
        <w:t>по</w:t>
      </w:r>
      <w:r w:rsidRPr="0012428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 заболеваемости, улучшению</w:t>
      </w:r>
      <w:r w:rsidRPr="00124284">
        <w:rPr>
          <w:sz w:val="28"/>
          <w:szCs w:val="28"/>
        </w:rPr>
        <w:t xml:space="preserve"> условий труда, рассматривать спорные вопросы по обеспечению пособиями по социальному страхованию</w:t>
      </w:r>
      <w:r>
        <w:rPr>
          <w:sz w:val="28"/>
          <w:szCs w:val="28"/>
        </w:rPr>
        <w:t xml:space="preserve"> (п</w:t>
      </w:r>
      <w:r w:rsidRPr="00124284">
        <w:rPr>
          <w:sz w:val="28"/>
          <w:szCs w:val="28"/>
        </w:rPr>
        <w:t>остановление Правительства</w:t>
      </w:r>
      <w:proofErr w:type="gramEnd"/>
      <w:r w:rsidRPr="00124284">
        <w:rPr>
          <w:sz w:val="28"/>
          <w:szCs w:val="28"/>
        </w:rPr>
        <w:t> </w:t>
      </w:r>
      <w:proofErr w:type="gramStart"/>
      <w:r w:rsidRPr="00124284">
        <w:rPr>
          <w:sz w:val="28"/>
          <w:szCs w:val="28"/>
        </w:rPr>
        <w:t>РФ от 12 февраля</w:t>
      </w:r>
      <w:r>
        <w:rPr>
          <w:sz w:val="28"/>
          <w:szCs w:val="28"/>
        </w:rPr>
        <w:t xml:space="preserve"> 1994 г. №</w:t>
      </w:r>
      <w:r w:rsidRPr="00124284">
        <w:rPr>
          <w:sz w:val="28"/>
          <w:szCs w:val="28"/>
        </w:rPr>
        <w:t xml:space="preserve">101 </w:t>
      </w:r>
      <w:r>
        <w:rPr>
          <w:sz w:val="28"/>
          <w:szCs w:val="28"/>
        </w:rPr>
        <w:t>«</w:t>
      </w:r>
      <w:r w:rsidRPr="00124284">
        <w:rPr>
          <w:sz w:val="28"/>
          <w:szCs w:val="28"/>
        </w:rPr>
        <w:t>О Фонде социального с</w:t>
      </w:r>
      <w:r>
        <w:rPr>
          <w:sz w:val="28"/>
          <w:szCs w:val="28"/>
        </w:rPr>
        <w:t>трахования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рации»)</w:t>
      </w:r>
      <w:r w:rsidRPr="00124284">
        <w:rPr>
          <w:sz w:val="28"/>
          <w:szCs w:val="28"/>
        </w:rPr>
        <w:t>.</w:t>
      </w:r>
      <w:proofErr w:type="gramEnd"/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7.22. Создать в организации Фонд социальной поддержки и взаимопом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 для оказания материальной поддержки нуждающимся работникам.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6A6E59" w:rsidRDefault="00E30AEA" w:rsidP="00E30AEA">
      <w:pPr>
        <w:ind w:firstLine="709"/>
        <w:jc w:val="both"/>
        <w:rPr>
          <w:sz w:val="16"/>
          <w:szCs w:val="16"/>
        </w:rPr>
      </w:pPr>
      <w:r>
        <w:rPr>
          <w:b/>
          <w:sz w:val="28"/>
          <w:szCs w:val="28"/>
        </w:rPr>
        <w:t>П</w:t>
      </w:r>
      <w:r w:rsidRPr="00057B25">
        <w:rPr>
          <w:b/>
          <w:sz w:val="28"/>
          <w:szCs w:val="28"/>
        </w:rPr>
        <w:t>рофсоюзный комитет обязу</w:t>
      </w:r>
      <w:r>
        <w:rPr>
          <w:b/>
          <w:sz w:val="28"/>
          <w:szCs w:val="28"/>
        </w:rPr>
        <w:t>е</w:t>
      </w:r>
      <w:r w:rsidRPr="00057B25">
        <w:rPr>
          <w:b/>
          <w:sz w:val="28"/>
          <w:szCs w:val="28"/>
        </w:rPr>
        <w:t>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7.23.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пенсионного персонифицир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учета работников, отчислением средств, предусмотренных законом, в Пенсионный фонд, оформлением пенсионных дел работников, выходящих на пенсию и информировать об этом работников.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 Оказывать материальную </w:t>
      </w:r>
      <w:r w:rsidRPr="00B201B8">
        <w:rPr>
          <w:sz w:val="28"/>
          <w:szCs w:val="28"/>
        </w:rPr>
        <w:t>помощь работникам в случаях</w:t>
      </w:r>
      <w:r>
        <w:rPr>
          <w:sz w:val="28"/>
          <w:szCs w:val="28"/>
        </w:rPr>
        <w:t xml:space="preserve"> стихийных бедствий и других чрезвычайных ситуаций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7.25. Вести коллективные переговоры с работодателем по улучшению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циально-экономического положения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E30AEA" w:rsidRPr="00E31E5A" w:rsidRDefault="00E30AEA" w:rsidP="00E30AEA">
      <w:pPr>
        <w:ind w:firstLine="709"/>
        <w:jc w:val="both"/>
        <w:rPr>
          <w:strike/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C07D51">
        <w:rPr>
          <w:b/>
          <w:sz w:val="28"/>
          <w:szCs w:val="28"/>
        </w:rPr>
        <w:t>8.1.</w:t>
      </w:r>
      <w:r>
        <w:rPr>
          <w:b/>
          <w:sz w:val="28"/>
          <w:szCs w:val="28"/>
        </w:rPr>
        <w:t> </w:t>
      </w:r>
      <w:r w:rsidRPr="00C07D51">
        <w:rPr>
          <w:b/>
          <w:sz w:val="28"/>
          <w:szCs w:val="28"/>
        </w:rPr>
        <w:t>Работодатель</w:t>
      </w:r>
      <w:r>
        <w:rPr>
          <w:sz w:val="28"/>
          <w:szCs w:val="28"/>
        </w:rPr>
        <w:t>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передает профсоюзному комитету в бесплатное пользование находящ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на балансе работодателя или арендованные объекты культурного,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ного, туристического назначения;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техническую эксплуатацию и хозяйственное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указанных объектов (ст.377 ТК РФ);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способствует проведению смотров художественной самодеятельности, спартакиад, Дней здоровья;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сохраняет средний заработок участникам художественной самодеятел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допускает перепрофилирование, приватизацию или передачу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социально-культурной среды и спорта, находящихся на балансе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другим организациям без согласия профкома;</w:t>
      </w:r>
    </w:p>
    <w:p w:rsidR="00E30AEA" w:rsidRPr="006A6E59" w:rsidRDefault="00E30AEA" w:rsidP="00E30AEA">
      <w:pPr>
        <w:ind w:firstLine="709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- ежемесячно перечисляет на расчетный счет профсоюзного комитета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левые отчисления в размере _____ процента от фонда оплаты труда из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ли, остающейся в распоряжении предприятия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работников, проведение конкурсов профессионального мастерства,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мероприятий и иной работы в организации (ст.377 ТК РФ).</w:t>
      </w:r>
      <w:proofErr w:type="gramEnd"/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C07D51" w:rsidRDefault="00E30AEA" w:rsidP="00E30AEA">
      <w:pPr>
        <w:ind w:firstLine="709"/>
        <w:jc w:val="both"/>
        <w:rPr>
          <w:b/>
          <w:sz w:val="28"/>
          <w:szCs w:val="28"/>
        </w:rPr>
      </w:pPr>
      <w:r w:rsidRPr="00C07D51">
        <w:rPr>
          <w:b/>
          <w:sz w:val="28"/>
          <w:szCs w:val="28"/>
        </w:rPr>
        <w:t>8.2. Профсоюзный комитет: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направляет деятельность подведомственных учреждений культуры, спорта, туризма, отдыха на удовлетворение интересов и потребностей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членов их семей;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и проводит культурно-массовые и физкультурные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предусматривает в смете профсоюзного бюджета средства</w:t>
      </w:r>
      <w:r w:rsidRPr="005B6249">
        <w:rPr>
          <w:sz w:val="28"/>
          <w:szCs w:val="28"/>
        </w:rPr>
        <w:t xml:space="preserve"> </w:t>
      </w:r>
      <w:r>
        <w:rPr>
          <w:sz w:val="28"/>
          <w:szCs w:val="28"/>
        </w:rPr>
        <w:t>на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но-массовые и физкультурные мероприятия.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Гарантии деятельности профсоюзной организации</w:t>
      </w:r>
    </w:p>
    <w:p w:rsidR="00E30AEA" w:rsidRPr="00E31E5A" w:rsidRDefault="00E30AEA" w:rsidP="00E30AEA">
      <w:pPr>
        <w:ind w:firstLine="709"/>
        <w:jc w:val="center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В целях содействия деятельности профсоюзной организации,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и отраслевым соглашением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тодатель обязуется: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 Предоставлять профсоюзному комитету первичной профсоюзной организации безвозмездно: оборудованное, отапливаемое, электрифицирова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помещение; оргтехнику, средства связи; при необходимости –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средства; необходимые нормативные правовые документы.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 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1% из заработной платы работников на основании их письменных заявлений (ст.377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порядок перечисления членских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взносов: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первичных профсоюзных организациях, не являющихся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лицами, и не имеющих собственных расчетных счетов, 100% членских </w:t>
      </w:r>
      <w:r>
        <w:rPr>
          <w:sz w:val="28"/>
          <w:szCs w:val="28"/>
        </w:rPr>
        <w:lastRenderedPageBreak/>
        <w:t>профсоюзных взносов перечисляются на расчетный счет вышестоящей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организации, в которой они находятся на расчетно-кассовом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вании. Дальнейшее распределение членских профсоюзных взносов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согласно уставным требованиям профсоюза;</w:t>
      </w:r>
    </w:p>
    <w:p w:rsidR="00E30AEA" w:rsidRDefault="00E30AEA" w:rsidP="00E30AEA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>- в первичных профсоюзных организациях, имеющих собственные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счета, порядок перечисления удержанных работодателем членских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юзных взносов в первичную профсоюзную организацию и вышестоящие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союзные органы производится согласно уставным требованиям профсоюза.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 Предоставлять профсоюзному комитету </w:t>
      </w:r>
      <w:r w:rsidRPr="005B6249">
        <w:rPr>
          <w:sz w:val="28"/>
          <w:szCs w:val="28"/>
        </w:rPr>
        <w:t>информацию по вопросам реорганизации организации,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работников,</w:t>
      </w:r>
      <w:r>
        <w:rPr>
          <w:sz w:val="28"/>
          <w:szCs w:val="28"/>
        </w:rPr>
        <w:t xml:space="preserve"> а также любую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информацию по социально-трудовым вопросам, непосредственно затраг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вающую интересы работников (ст.53 ТК РФ).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9.1.4. </w:t>
      </w:r>
      <w:proofErr w:type="gramStart"/>
      <w:r>
        <w:rPr>
          <w:sz w:val="28"/>
          <w:szCs w:val="28"/>
        </w:rPr>
        <w:t>Не издавать приказов и распоряжений, ограничивающих права и деятельность профсоюза; обеспечивать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конфликтов, обеспечивать возможность их доступа ко всем рабочим местам, на которых работают члены профсоюза для реализации уставных задач и предоставленных прав.</w:t>
      </w:r>
      <w:proofErr w:type="gramEnd"/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 Выделять оплачиваемое рабочее время для выполнения </w:t>
      </w:r>
      <w:r w:rsidRPr="00B201B8">
        <w:rPr>
          <w:sz w:val="28"/>
          <w:szCs w:val="28"/>
        </w:rPr>
        <w:t>профкомом</w:t>
      </w:r>
      <w:r>
        <w:rPr>
          <w:sz w:val="28"/>
          <w:szCs w:val="28"/>
        </w:rPr>
        <w:t xml:space="preserve"> своих профсоюзных обязанностей в интересах коллектива работников: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профкома - ____ часов в неделю (месяц);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члену профкома - _____ часов в неделю (месяц);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профгруппоргу - _____ часов в неделю (месяц).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Стороны договорились, что: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 На работников, избранных на </w:t>
      </w:r>
      <w:r w:rsidRPr="001E5817">
        <w:rPr>
          <w:sz w:val="28"/>
          <w:szCs w:val="28"/>
        </w:rPr>
        <w:t>освобожденные должности</w:t>
      </w:r>
      <w:r>
        <w:rPr>
          <w:sz w:val="28"/>
          <w:szCs w:val="28"/>
        </w:rPr>
        <w:t xml:space="preserve"> в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союзный комитет</w:t>
      </w:r>
      <w:r w:rsidR="007D7C8B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распространяются действующие положения о премировании, а также другие социально-экономические льготы, предусмотренные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(ст.375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 Члены профкома, не освобожденные от основной работы,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моченные профсоюза по охране труда, представители профсоюза в совместной комиссии по охране труда освобождаются от основной работы на время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срочной профсоюзной учебы с сохранением среднего заработка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374</w:t>
      </w:r>
      <w:r w:rsidRPr="00996FA9">
        <w:rPr>
          <w:sz w:val="28"/>
          <w:szCs w:val="28"/>
        </w:rPr>
        <w:t xml:space="preserve"> ТК РФ)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 Члены профкома, не освобожденные от основной работы,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даются от работы для участия в качестве делегатов созываемых профсоюзом съездов, конференций, а также для участия в работе его выборных органов с сохранением среднего заработка (ст.374 ТК РФ).</w:t>
      </w:r>
    </w:p>
    <w:p w:rsidR="00E30AEA" w:rsidRPr="00B201B8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9.2.4. </w:t>
      </w:r>
      <w:proofErr w:type="gramStart"/>
      <w:r w:rsidRPr="00B201B8">
        <w:rPr>
          <w:sz w:val="28"/>
          <w:szCs w:val="28"/>
        </w:rPr>
        <w:t xml:space="preserve">Увольнение по инициативе работодателя в соответствии с </w:t>
      </w:r>
      <w:hyperlink w:anchor="sub_812" w:history="1">
        <w:r w:rsidRPr="007D7C8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7D7C8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7D7C8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7D7C8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7D7C8B">
          <w:rPr>
            <w:rStyle w:val="af4"/>
            <w:color w:val="000000" w:themeColor="text1"/>
            <w:sz w:val="28"/>
            <w:szCs w:val="28"/>
          </w:rPr>
          <w:t>5 части первой статьи 81</w:t>
        </w:r>
      </w:hyperlink>
      <w:r w:rsidRPr="007D7C8B">
        <w:rPr>
          <w:color w:val="000000" w:themeColor="text1"/>
          <w:sz w:val="28"/>
          <w:szCs w:val="28"/>
        </w:rPr>
        <w:t xml:space="preserve"> ТК</w:t>
      </w:r>
      <w:r w:rsidRPr="00B201B8">
        <w:rPr>
          <w:sz w:val="28"/>
          <w:szCs w:val="28"/>
        </w:rPr>
        <w:t xml:space="preserve"> РФ председателей (их заместителей) в</w:t>
      </w:r>
      <w:r w:rsidRPr="00B201B8">
        <w:rPr>
          <w:sz w:val="28"/>
          <w:szCs w:val="28"/>
        </w:rPr>
        <w:t>ы</w:t>
      </w:r>
      <w:r w:rsidRPr="00B201B8">
        <w:rPr>
          <w:sz w:val="28"/>
          <w:szCs w:val="28"/>
        </w:rPr>
        <w:t>борных коллегиальных органов первичных профсоюзных организаций, выбо</w:t>
      </w:r>
      <w:r w:rsidRPr="00B201B8">
        <w:rPr>
          <w:sz w:val="28"/>
          <w:szCs w:val="28"/>
        </w:rPr>
        <w:t>р</w:t>
      </w:r>
      <w:r w:rsidRPr="00B201B8">
        <w:rPr>
          <w:sz w:val="28"/>
          <w:szCs w:val="28"/>
        </w:rPr>
        <w:t>ных коллегиальных органов профсоюзных организаций структурных подразд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>лений организаций (не ниже цеховых и приравненных к ним), не освобожде</w:t>
      </w:r>
      <w:r w:rsidRPr="00B201B8">
        <w:rPr>
          <w:sz w:val="28"/>
          <w:szCs w:val="28"/>
        </w:rPr>
        <w:t>н</w:t>
      </w:r>
      <w:r w:rsidRPr="00B201B8">
        <w:rPr>
          <w:sz w:val="28"/>
          <w:szCs w:val="28"/>
        </w:rPr>
        <w:t xml:space="preserve">ных от основной работы, допускается помимо общего порядка увольнения </w:t>
      </w:r>
      <w:r w:rsidRPr="00B201B8">
        <w:rPr>
          <w:sz w:val="28"/>
          <w:szCs w:val="28"/>
        </w:rPr>
        <w:lastRenderedPageBreak/>
        <w:t>только с предварительного согласия соответствующего вышестоящего выбо</w:t>
      </w:r>
      <w:r w:rsidRPr="00B201B8">
        <w:rPr>
          <w:sz w:val="28"/>
          <w:szCs w:val="28"/>
        </w:rPr>
        <w:t>р</w:t>
      </w:r>
      <w:r w:rsidRPr="00B201B8">
        <w:rPr>
          <w:sz w:val="28"/>
          <w:szCs w:val="28"/>
        </w:rPr>
        <w:t>ного профсоюзного</w:t>
      </w:r>
      <w:proofErr w:type="gramEnd"/>
      <w:r w:rsidRPr="00B201B8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374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B201B8">
        <w:rPr>
          <w:sz w:val="28"/>
          <w:szCs w:val="28"/>
        </w:rPr>
        <w:t xml:space="preserve">. </w:t>
      </w:r>
      <w:bookmarkStart w:id="11" w:name="sub_3754"/>
      <w:r w:rsidRPr="00B201B8">
        <w:rPr>
          <w:sz w:val="28"/>
          <w:szCs w:val="28"/>
        </w:rPr>
        <w:t>При отсутствии вышестоящего в</w:t>
      </w:r>
      <w:r w:rsidRPr="00B201B8">
        <w:rPr>
          <w:sz w:val="28"/>
          <w:szCs w:val="28"/>
        </w:rPr>
        <w:t>ы</w:t>
      </w:r>
      <w:r w:rsidRPr="00B201B8">
        <w:rPr>
          <w:sz w:val="28"/>
          <w:szCs w:val="28"/>
        </w:rPr>
        <w:t xml:space="preserve">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r w:rsidRPr="007D7C8B">
          <w:rPr>
            <w:rStyle w:val="af4"/>
            <w:color w:val="000000" w:themeColor="text1"/>
            <w:sz w:val="28"/>
            <w:szCs w:val="28"/>
          </w:rPr>
          <w:t>статьей 373</w:t>
        </w:r>
      </w:hyperlink>
      <w:r w:rsidRPr="00B201B8">
        <w:rPr>
          <w:sz w:val="28"/>
          <w:szCs w:val="28"/>
        </w:rPr>
        <w:t xml:space="preserve"> ТК РФ.</w:t>
      </w:r>
    </w:p>
    <w:bookmarkEnd w:id="11"/>
    <w:p w:rsidR="00E30AEA" w:rsidRPr="00B201B8" w:rsidRDefault="00E30AEA" w:rsidP="00E30AEA">
      <w:pPr>
        <w:ind w:firstLine="709"/>
        <w:jc w:val="both"/>
        <w:rPr>
          <w:sz w:val="28"/>
          <w:szCs w:val="28"/>
        </w:rPr>
      </w:pPr>
      <w:proofErr w:type="gramStart"/>
      <w:r w:rsidRPr="00B201B8">
        <w:rPr>
          <w:sz w:val="28"/>
          <w:szCs w:val="28"/>
        </w:rPr>
        <w:t>Расторжение трудового договора по инициативе работодателя по основ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 xml:space="preserve">ниям, </w:t>
      </w:r>
      <w:r w:rsidRPr="007D7C8B">
        <w:rPr>
          <w:color w:val="000000" w:themeColor="text1"/>
          <w:sz w:val="28"/>
          <w:szCs w:val="28"/>
        </w:rPr>
        <w:t xml:space="preserve">предусмотренным </w:t>
      </w:r>
      <w:hyperlink w:anchor="sub_812" w:history="1">
        <w:r w:rsidRPr="007D7C8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7D7C8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7D7C8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7D7C8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7D7C8B">
          <w:rPr>
            <w:rStyle w:val="af4"/>
            <w:color w:val="000000" w:themeColor="text1"/>
            <w:sz w:val="28"/>
            <w:szCs w:val="28"/>
          </w:rPr>
          <w:t>5 ч.1 ст.81</w:t>
        </w:r>
      </w:hyperlink>
      <w:r w:rsidRPr="00B201B8">
        <w:rPr>
          <w:sz w:val="28"/>
          <w:szCs w:val="28"/>
        </w:rPr>
        <w:t xml:space="preserve">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>го вышестоящего выборного профсоюзного органа (ст.</w:t>
      </w:r>
      <w:r>
        <w:rPr>
          <w:sz w:val="28"/>
          <w:szCs w:val="28"/>
        </w:rPr>
        <w:t>374, ст.</w:t>
      </w:r>
      <w:r w:rsidRPr="00B201B8">
        <w:rPr>
          <w:sz w:val="28"/>
          <w:szCs w:val="28"/>
        </w:rPr>
        <w:t>376 ТК РФ).</w:t>
      </w:r>
      <w:proofErr w:type="gramEnd"/>
    </w:p>
    <w:p w:rsidR="00E30AEA" w:rsidRPr="00B201B8" w:rsidRDefault="00E30AEA" w:rsidP="00E30AEA">
      <w:pPr>
        <w:ind w:firstLine="709"/>
        <w:jc w:val="both"/>
        <w:rPr>
          <w:sz w:val="28"/>
          <w:szCs w:val="28"/>
        </w:rPr>
      </w:pPr>
      <w:r w:rsidRPr="00B201B8">
        <w:rPr>
          <w:sz w:val="28"/>
          <w:szCs w:val="28"/>
        </w:rPr>
        <w:t>9.2.5. </w:t>
      </w:r>
      <w:bookmarkStart w:id="12" w:name="sub_37601"/>
      <w:r w:rsidRPr="00B201B8">
        <w:rPr>
          <w:sz w:val="28"/>
          <w:szCs w:val="28"/>
        </w:rPr>
        <w:t>Работнику, освобожденному от работы в организации или у инд</w:t>
      </w:r>
      <w:r w:rsidRPr="00B201B8">
        <w:rPr>
          <w:sz w:val="28"/>
          <w:szCs w:val="28"/>
        </w:rPr>
        <w:t>и</w:t>
      </w:r>
      <w:r w:rsidRPr="00B201B8">
        <w:rPr>
          <w:sz w:val="28"/>
          <w:szCs w:val="28"/>
        </w:rPr>
        <w:t xml:space="preserve">видуального предпринимателя в связи с избранием его на выборную должность в профком, после окончания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  <w:proofErr w:type="gramStart"/>
      <w:r w:rsidRPr="00B201B8">
        <w:rPr>
          <w:sz w:val="28"/>
          <w:szCs w:val="28"/>
        </w:rPr>
        <w:t>При нево</w:t>
      </w:r>
      <w:r w:rsidRPr="00B201B8">
        <w:rPr>
          <w:sz w:val="28"/>
          <w:szCs w:val="28"/>
        </w:rPr>
        <w:t>з</w:t>
      </w:r>
      <w:r w:rsidRPr="00B201B8">
        <w:rPr>
          <w:sz w:val="28"/>
          <w:szCs w:val="28"/>
        </w:rPr>
        <w:t>можности предоставления указанной работы (должности) в связи с ликвидац</w:t>
      </w:r>
      <w:r w:rsidRPr="00B201B8">
        <w:rPr>
          <w:sz w:val="28"/>
          <w:szCs w:val="28"/>
        </w:rPr>
        <w:t>и</w:t>
      </w:r>
      <w:r w:rsidRPr="00B201B8">
        <w:rPr>
          <w:sz w:val="28"/>
          <w:szCs w:val="28"/>
        </w:rPr>
        <w:t>ей организации либо прекращением деятельности индивидуальным предпр</w:t>
      </w:r>
      <w:r w:rsidRPr="00B201B8">
        <w:rPr>
          <w:sz w:val="28"/>
          <w:szCs w:val="28"/>
        </w:rPr>
        <w:t>и</w:t>
      </w:r>
      <w:r w:rsidRPr="00B201B8">
        <w:rPr>
          <w:sz w:val="28"/>
          <w:szCs w:val="28"/>
        </w:rPr>
        <w:t>нимателем или отсутствием в организации, у индивидуального предпринимат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>ля соответствующей работы (должности) общероссийский (межрегиональный) профессиональный союз сохраняет за этим работником его средний заработок на период трудоустройства, но не свыше шести месяцев, а в случае учебы или переквалификации - на срок до одного года.</w:t>
      </w:r>
      <w:proofErr w:type="gramEnd"/>
      <w:r w:rsidRPr="00B201B8">
        <w:rPr>
          <w:sz w:val="28"/>
          <w:szCs w:val="28"/>
        </w:rPr>
        <w:t xml:space="preserve"> При отказе работника от предл</w:t>
      </w:r>
      <w:r w:rsidRPr="00B201B8">
        <w:rPr>
          <w:sz w:val="28"/>
          <w:szCs w:val="28"/>
        </w:rPr>
        <w:t>о</w:t>
      </w:r>
      <w:r w:rsidRPr="00B201B8">
        <w:rPr>
          <w:sz w:val="28"/>
          <w:szCs w:val="28"/>
        </w:rPr>
        <w:t>женной соответствующей работы (должности) средний заработок за ним на п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>риод трудоустройства не сохраняется, если иное не установлено решением о</w:t>
      </w:r>
      <w:r w:rsidRPr="00B201B8">
        <w:rPr>
          <w:sz w:val="28"/>
          <w:szCs w:val="28"/>
        </w:rPr>
        <w:t>б</w:t>
      </w:r>
      <w:r w:rsidRPr="00B201B8">
        <w:rPr>
          <w:sz w:val="28"/>
          <w:szCs w:val="28"/>
        </w:rPr>
        <w:t>щероссийского (межрегионального) профессионального союза (ст.375 ТК РФ).</w:t>
      </w:r>
    </w:p>
    <w:bookmarkEnd w:id="12"/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коллективный договор</w:t>
      </w:r>
    </w:p>
    <w:p w:rsidR="00E30AEA" w:rsidRPr="00E31E5A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существенных изменений финансово-экономических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условий и возможностей работодателя,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в коллективный договор могут вноситься изменения и дополнения.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С инициативой по внесению изменений и дополнений может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пать любая из сторон, уведомив при этом вторую сторону письменно,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причин, вызвавших необходимость изменения или дополнения.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Изменения и дополнения в коллективный договор и его приложения обсуждаются на заседаниях комиссии для ведения коллективных переговоров, подготовки проекта коллективного договора и заключения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(далее – комиссия).</w:t>
      </w:r>
    </w:p>
    <w:p w:rsidR="00E30AEA" w:rsidRPr="00991700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 Стороны договорились, что любые изменения и дополнения к ко</w:t>
      </w:r>
      <w:r>
        <w:rPr>
          <w:sz w:val="28"/>
          <w:szCs w:val="28"/>
        </w:rPr>
        <w:t>л</w:t>
      </w:r>
      <w:r w:rsidR="007D7C8B">
        <w:rPr>
          <w:sz w:val="28"/>
          <w:szCs w:val="28"/>
        </w:rPr>
        <w:t>лективному договору и</w:t>
      </w:r>
      <w:r>
        <w:rPr>
          <w:sz w:val="28"/>
          <w:szCs w:val="28"/>
        </w:rPr>
        <w:t xml:space="preserve"> приложени</w:t>
      </w:r>
      <w:r w:rsidR="007D7C8B">
        <w:rPr>
          <w:sz w:val="28"/>
          <w:szCs w:val="28"/>
        </w:rPr>
        <w:t>й</w:t>
      </w:r>
      <w:r>
        <w:rPr>
          <w:sz w:val="28"/>
          <w:szCs w:val="28"/>
        </w:rPr>
        <w:t xml:space="preserve"> к нему будут доводить до всех </w:t>
      </w:r>
      <w:r w:rsidR="007D7C8B">
        <w:rPr>
          <w:sz w:val="28"/>
          <w:szCs w:val="28"/>
        </w:rPr>
        <w:t>работников с объяснением причин</w:t>
      </w:r>
      <w:r>
        <w:rPr>
          <w:sz w:val="28"/>
          <w:szCs w:val="28"/>
        </w:rPr>
        <w:t xml:space="preserve"> их вызвавших.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10.6. Неурегулированные разногласия разрешаются в соответствии с нормами главы 61 ТК РФ.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 Стороны обязуются начать переговоры по заключению нового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 за три месяца до окончания срока действия данного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Pr="00EB14C2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коллективного договора.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</w:t>
      </w:r>
      <w:r w:rsidR="007D7C8B">
        <w:rPr>
          <w:sz w:val="28"/>
          <w:szCs w:val="28"/>
        </w:rPr>
        <w:t xml:space="preserve">овора осуществляется сторонами </w:t>
      </w:r>
      <w:r>
        <w:rPr>
          <w:sz w:val="28"/>
          <w:szCs w:val="28"/>
        </w:rPr>
        <w:t xml:space="preserve">его подписавшими, их представителями, а также соответствующими органами по труду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51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 Стороны пришли к соглашению о том,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осуществляется комиссией для ведения коллективных переговоров, подготовки проекта коллективного договора и заключения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Профсоюзный комитет рассматривает итоги выполнения коллекти</w:t>
      </w:r>
      <w:r>
        <w:rPr>
          <w:sz w:val="28"/>
          <w:szCs w:val="28"/>
        </w:rPr>
        <w:t>в</w:t>
      </w:r>
      <w:r w:rsidR="007D7C8B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в порядке текущего контроля, не реже одного раза в квартал.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30AEA" w:rsidRDefault="00E30AEA" w:rsidP="00E30A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 К ответственным работникам сторон, уклоняющимся от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переговоров или нарушающим их сроки, нарушающим или не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обязательства коллективного договора, лицам, виновным в не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информации для ведения коллективных переговоров и контроля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коллективного договора, применяются меры дисциплинарной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ответственности, предусмотренные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E30AEA" w:rsidRPr="00541C8D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 w:rsidRPr="00CD3A15">
        <w:rPr>
          <w:b/>
          <w:sz w:val="28"/>
          <w:szCs w:val="28"/>
        </w:rPr>
        <w:t>Примерный перечень приложений к коллективному договору</w:t>
      </w:r>
    </w:p>
    <w:p w:rsidR="00E30AEA" w:rsidRPr="00541C8D" w:rsidRDefault="00E30AEA" w:rsidP="00E30AEA">
      <w:pPr>
        <w:jc w:val="center"/>
        <w:rPr>
          <w:sz w:val="8"/>
          <w:szCs w:val="8"/>
        </w:rPr>
      </w:pPr>
    </w:p>
    <w:p w:rsidR="00E30AEA" w:rsidRPr="00180B75" w:rsidRDefault="00E30AEA" w:rsidP="00E30AEA">
      <w:pPr>
        <w:jc w:val="center"/>
        <w:outlineLvl w:val="0"/>
        <w:rPr>
          <w:b/>
          <w:sz w:val="28"/>
          <w:szCs w:val="28"/>
        </w:rPr>
      </w:pPr>
      <w:r w:rsidRPr="00180B75">
        <w:rPr>
          <w:b/>
          <w:sz w:val="28"/>
          <w:szCs w:val="28"/>
        </w:rPr>
        <w:t xml:space="preserve">К разделу </w:t>
      </w:r>
      <w:r w:rsidRPr="00180B75">
        <w:rPr>
          <w:b/>
          <w:sz w:val="28"/>
          <w:szCs w:val="28"/>
          <w:lang w:val="en-US"/>
        </w:rPr>
        <w:t>III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1. Правила внутреннего трудового распорядка.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2. Перечень профессий, категорий работников, которым устанавливается сокращенная продолжительность рабочего времени.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3. Перечень должностей работников, которым предоставляется дополн</w:t>
      </w:r>
      <w:r w:rsidRPr="00180B75">
        <w:rPr>
          <w:sz w:val="28"/>
          <w:szCs w:val="28"/>
        </w:rPr>
        <w:t>и</w:t>
      </w:r>
      <w:r w:rsidRPr="00180B75">
        <w:rPr>
          <w:sz w:val="28"/>
          <w:szCs w:val="28"/>
        </w:rPr>
        <w:t>тельный отпуск за ненормированный рабочий день (указывается продолж</w:t>
      </w:r>
      <w:r w:rsidRPr="00180B75">
        <w:rPr>
          <w:sz w:val="28"/>
          <w:szCs w:val="28"/>
        </w:rPr>
        <w:t>и</w:t>
      </w:r>
      <w:r w:rsidRPr="00180B75">
        <w:rPr>
          <w:sz w:val="28"/>
          <w:szCs w:val="28"/>
        </w:rPr>
        <w:t>тельность отпуска).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4. Список работ, где продолжительность рабочего времени в ночное вр</w:t>
      </w:r>
      <w:r w:rsidRPr="00180B75">
        <w:rPr>
          <w:sz w:val="28"/>
          <w:szCs w:val="28"/>
        </w:rPr>
        <w:t>е</w:t>
      </w:r>
      <w:r w:rsidRPr="00180B75">
        <w:rPr>
          <w:sz w:val="28"/>
          <w:szCs w:val="28"/>
        </w:rPr>
        <w:t>мя уравнивается с продолжительностью работы в дневное время.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5. Перечень работ, профессий, должностей работников, постоянная раб</w:t>
      </w:r>
      <w:r w:rsidRPr="00180B75">
        <w:rPr>
          <w:sz w:val="28"/>
          <w:szCs w:val="28"/>
        </w:rPr>
        <w:t>о</w:t>
      </w:r>
      <w:r w:rsidRPr="00180B75">
        <w:rPr>
          <w:sz w:val="28"/>
          <w:szCs w:val="28"/>
        </w:rPr>
        <w:t>та которых осуществляется в пути или имеет разъездной характер.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6. Перечень профессий, работ, осуществляемых по графикам сменности.</w:t>
      </w:r>
    </w:p>
    <w:p w:rsidR="00E30AEA" w:rsidRPr="00541C8D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180B75" w:rsidRDefault="00E30AEA" w:rsidP="00E30AEA">
      <w:pPr>
        <w:jc w:val="center"/>
        <w:rPr>
          <w:b/>
          <w:sz w:val="28"/>
          <w:szCs w:val="28"/>
        </w:rPr>
      </w:pPr>
      <w:r w:rsidRPr="00180B75">
        <w:rPr>
          <w:b/>
          <w:sz w:val="28"/>
          <w:szCs w:val="28"/>
        </w:rPr>
        <w:t xml:space="preserve">К разделу </w:t>
      </w:r>
      <w:r w:rsidRPr="00180B75">
        <w:rPr>
          <w:b/>
          <w:sz w:val="28"/>
          <w:szCs w:val="28"/>
          <w:lang w:val="en-US"/>
        </w:rPr>
        <w:t>IV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lastRenderedPageBreak/>
        <w:t xml:space="preserve">1. Положение об оплате труда, в </w:t>
      </w:r>
      <w:proofErr w:type="spellStart"/>
      <w:r w:rsidRPr="00180B75">
        <w:rPr>
          <w:sz w:val="28"/>
          <w:szCs w:val="28"/>
        </w:rPr>
        <w:t>т.ч</w:t>
      </w:r>
      <w:proofErr w:type="spellEnd"/>
      <w:r w:rsidRPr="00180B75">
        <w:rPr>
          <w:sz w:val="28"/>
          <w:szCs w:val="28"/>
        </w:rPr>
        <w:t>. перечень тарифных ставок (окладов) 1 разряда рабочих-повременщиков и рабочих-сдельщиков и тарифных коэфф</w:t>
      </w:r>
      <w:r w:rsidRPr="00180B75">
        <w:rPr>
          <w:sz w:val="28"/>
          <w:szCs w:val="28"/>
        </w:rPr>
        <w:t>и</w:t>
      </w:r>
      <w:r w:rsidRPr="00180B75">
        <w:rPr>
          <w:sz w:val="28"/>
          <w:szCs w:val="28"/>
        </w:rPr>
        <w:t>циентов, окладов административно-управленческого персонала.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2. Положение о премировании работников предприятия.</w:t>
      </w:r>
    </w:p>
    <w:p w:rsidR="00E30AEA" w:rsidRPr="00180B75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3. Положение о порядке определения КТУ (КТВ).</w:t>
      </w:r>
    </w:p>
    <w:p w:rsidR="00E30AEA" w:rsidRPr="00180B75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4. Положение о порядке и условиях выплаты вознаграждения по итогам годовой работы.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5. Положение о порядке и условиях выплаты вознаграждения за выслугу лет.</w:t>
      </w:r>
    </w:p>
    <w:p w:rsidR="00E30AEA" w:rsidRPr="00180B75" w:rsidRDefault="00E30AEA" w:rsidP="00E30AEA">
      <w:pPr>
        <w:jc w:val="center"/>
        <w:outlineLvl w:val="0"/>
        <w:rPr>
          <w:b/>
          <w:sz w:val="28"/>
          <w:szCs w:val="28"/>
        </w:rPr>
      </w:pPr>
      <w:r w:rsidRPr="00180B75">
        <w:rPr>
          <w:b/>
          <w:sz w:val="28"/>
          <w:szCs w:val="28"/>
        </w:rPr>
        <w:t xml:space="preserve">К разделу </w:t>
      </w:r>
      <w:r w:rsidRPr="00180B75">
        <w:rPr>
          <w:b/>
          <w:sz w:val="28"/>
          <w:szCs w:val="28"/>
          <w:lang w:val="en-US"/>
        </w:rPr>
        <w:t>VI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 w:rsidRPr="00180B75">
        <w:rPr>
          <w:sz w:val="28"/>
          <w:szCs w:val="28"/>
        </w:rPr>
        <w:t>1. Соглашение по охране труда на _____ год, разработанное в соотве</w:t>
      </w:r>
      <w:r w:rsidRPr="00180B75">
        <w:rPr>
          <w:sz w:val="28"/>
          <w:szCs w:val="28"/>
        </w:rPr>
        <w:t>т</w:t>
      </w:r>
      <w:r w:rsidRPr="00180B75">
        <w:rPr>
          <w:sz w:val="28"/>
          <w:szCs w:val="28"/>
        </w:rPr>
        <w:t>ствии с приказом Министерства здравоохранения и социального развития РФ</w:t>
      </w:r>
      <w:r w:rsidRPr="00FF79DC">
        <w:rPr>
          <w:sz w:val="28"/>
          <w:szCs w:val="28"/>
        </w:rPr>
        <w:t xml:space="preserve"> </w:t>
      </w:r>
      <w:r>
        <w:rPr>
          <w:sz w:val="28"/>
          <w:szCs w:val="28"/>
        </w:rPr>
        <w:t>от 01.03</w:t>
      </w:r>
      <w:r w:rsidRPr="00FF79DC">
        <w:rPr>
          <w:sz w:val="28"/>
          <w:szCs w:val="28"/>
        </w:rPr>
        <w:t>.2012 №181н «</w:t>
      </w:r>
      <w:r w:rsidRPr="0090671B">
        <w:rPr>
          <w:rFonts w:eastAsia="Calibri"/>
          <w:sz w:val="28"/>
          <w:szCs w:val="28"/>
          <w:lang w:eastAsia="en-US"/>
        </w:rPr>
        <w:t>Об утверждении Типового перечня ежегодно реализу</w:t>
      </w:r>
      <w:r w:rsidRPr="0090671B">
        <w:rPr>
          <w:rFonts w:eastAsia="Calibri"/>
          <w:sz w:val="28"/>
          <w:szCs w:val="28"/>
          <w:lang w:eastAsia="en-US"/>
        </w:rPr>
        <w:t>е</w:t>
      </w:r>
      <w:r w:rsidRPr="0090671B">
        <w:rPr>
          <w:rFonts w:eastAsia="Calibri"/>
          <w:sz w:val="28"/>
          <w:szCs w:val="28"/>
          <w:lang w:eastAsia="en-US"/>
        </w:rPr>
        <w:t xml:space="preserve">мых работодателем мероприятий по улучшению условий и охраны труда и снижению уровней </w:t>
      </w:r>
      <w:r w:rsidRPr="00E32184">
        <w:rPr>
          <w:rFonts w:eastAsia="Calibri"/>
          <w:sz w:val="28"/>
          <w:szCs w:val="28"/>
          <w:lang w:eastAsia="en-US"/>
        </w:rPr>
        <w:t>профессиональных рисков»</w:t>
      </w:r>
      <w:r w:rsidRPr="00E32184">
        <w:rPr>
          <w:sz w:val="28"/>
          <w:szCs w:val="28"/>
        </w:rPr>
        <w:t>.</w:t>
      </w:r>
    </w:p>
    <w:p w:rsidR="00E30AEA" w:rsidRPr="00541C8D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Соглашения:</w:t>
      </w: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67"/>
        <w:gridCol w:w="567"/>
        <w:gridCol w:w="567"/>
        <w:gridCol w:w="567"/>
        <w:gridCol w:w="992"/>
        <w:gridCol w:w="1275"/>
        <w:gridCol w:w="1134"/>
        <w:gridCol w:w="1134"/>
        <w:gridCol w:w="1134"/>
      </w:tblGrid>
      <w:tr w:rsidR="00E30AEA" w:rsidRPr="00A411BF" w:rsidTr="0066708C">
        <w:trPr>
          <w:cantSplit/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B812E1">
              <w:rPr>
                <w:sz w:val="10"/>
                <w:szCs w:val="10"/>
              </w:rPr>
              <w:t xml:space="preserve"> </w:t>
            </w:r>
            <w:r w:rsidRPr="00A411BF">
              <w:rPr>
                <w:spacing w:val="-12"/>
                <w:sz w:val="28"/>
                <w:szCs w:val="28"/>
              </w:rPr>
              <w:t>№</w:t>
            </w:r>
          </w:p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A411BF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A411BF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 xml:space="preserve">Наименование </w:t>
            </w:r>
          </w:p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мероприятий (работ)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Единица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Стоимость (</w:t>
            </w:r>
            <w:proofErr w:type="spellStart"/>
            <w:r w:rsidRPr="00A411BF">
              <w:rPr>
                <w:spacing w:val="-12"/>
                <w:sz w:val="28"/>
                <w:szCs w:val="28"/>
              </w:rPr>
              <w:t>тыс</w:t>
            </w:r>
            <w:proofErr w:type="gramStart"/>
            <w:r w:rsidRPr="00A411BF">
              <w:rPr>
                <w:spacing w:val="-12"/>
                <w:sz w:val="28"/>
                <w:szCs w:val="28"/>
              </w:rPr>
              <w:t>.р</w:t>
            </w:r>
            <w:proofErr w:type="gramEnd"/>
            <w:r w:rsidRPr="00A411BF">
              <w:rPr>
                <w:spacing w:val="-12"/>
                <w:sz w:val="28"/>
                <w:szCs w:val="28"/>
              </w:rPr>
              <w:t>уб</w:t>
            </w:r>
            <w:proofErr w:type="spellEnd"/>
            <w:r w:rsidRPr="00A411BF">
              <w:rPr>
                <w:spacing w:val="-12"/>
                <w:sz w:val="28"/>
                <w:szCs w:val="28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Срок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Ответственные за</w:t>
            </w:r>
          </w:p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выполнение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Количество работников,</w:t>
            </w:r>
          </w:p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которым:</w:t>
            </w:r>
          </w:p>
        </w:tc>
      </w:tr>
      <w:tr w:rsidR="00E30AEA" w:rsidRPr="00A411BF" w:rsidTr="0066708C">
        <w:trPr>
          <w:cantSplit/>
          <w:trHeight w:val="7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 xml:space="preserve">улучшаются </w:t>
            </w:r>
          </w:p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условия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 xml:space="preserve">облегчаются </w:t>
            </w:r>
          </w:p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условия труда</w:t>
            </w:r>
          </w:p>
        </w:tc>
      </w:tr>
      <w:tr w:rsidR="00E30AEA" w:rsidRPr="00A411BF" w:rsidTr="0066708C">
        <w:trPr>
          <w:cantSplit/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 xml:space="preserve">в </w:t>
            </w:r>
            <w:proofErr w:type="spellStart"/>
            <w:r w:rsidRPr="00A411BF">
              <w:rPr>
                <w:spacing w:val="-12"/>
                <w:sz w:val="28"/>
                <w:szCs w:val="28"/>
              </w:rPr>
              <w:t>т.ч</w:t>
            </w:r>
            <w:proofErr w:type="spellEnd"/>
            <w:r w:rsidRPr="00A411BF">
              <w:rPr>
                <w:spacing w:val="-12"/>
                <w:sz w:val="28"/>
                <w:szCs w:val="28"/>
              </w:rPr>
              <w:t>.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0AEA" w:rsidRPr="00A411BF" w:rsidRDefault="00E30AEA" w:rsidP="0066708C">
            <w:pPr>
              <w:spacing w:line="300" w:lineRule="exact"/>
              <w:ind w:left="113" w:right="113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 xml:space="preserve">в </w:t>
            </w:r>
            <w:proofErr w:type="spellStart"/>
            <w:r w:rsidRPr="00A411BF">
              <w:rPr>
                <w:spacing w:val="-12"/>
                <w:sz w:val="28"/>
                <w:szCs w:val="28"/>
              </w:rPr>
              <w:t>т.ч</w:t>
            </w:r>
            <w:proofErr w:type="spellEnd"/>
            <w:r w:rsidRPr="00A411BF">
              <w:rPr>
                <w:spacing w:val="-12"/>
                <w:sz w:val="28"/>
                <w:szCs w:val="28"/>
              </w:rPr>
              <w:t>. женщин</w:t>
            </w:r>
          </w:p>
        </w:tc>
      </w:tr>
      <w:tr w:rsidR="00E30AEA" w:rsidRPr="00A411BF" w:rsidTr="00667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A411BF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A411BF">
              <w:rPr>
                <w:spacing w:val="-12"/>
                <w:sz w:val="28"/>
                <w:szCs w:val="28"/>
              </w:rPr>
              <w:t>11</w:t>
            </w:r>
          </w:p>
        </w:tc>
      </w:tr>
      <w:tr w:rsidR="00E30AEA" w:rsidRPr="001443F2" w:rsidTr="0066708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AEA" w:rsidRPr="001443F2" w:rsidRDefault="00E30AEA" w:rsidP="0066708C">
            <w:pPr>
              <w:spacing w:line="3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</w:tr>
    </w:tbl>
    <w:p w:rsidR="00E30AEA" w:rsidRPr="00EB14C2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4E01F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01FA">
        <w:rPr>
          <w:sz w:val="28"/>
          <w:szCs w:val="28"/>
        </w:rPr>
        <w:t>Перечень профессий и должностей работников, которым в соотве</w:t>
      </w:r>
      <w:r w:rsidRPr="004E01FA">
        <w:rPr>
          <w:sz w:val="28"/>
          <w:szCs w:val="28"/>
        </w:rPr>
        <w:t>т</w:t>
      </w:r>
      <w:r w:rsidRPr="004E01FA">
        <w:rPr>
          <w:sz w:val="28"/>
          <w:szCs w:val="28"/>
        </w:rPr>
        <w:t>ствии с Типовым</w:t>
      </w:r>
      <w:r>
        <w:rPr>
          <w:sz w:val="28"/>
          <w:szCs w:val="28"/>
        </w:rPr>
        <w:t>и</w:t>
      </w:r>
      <w:r w:rsidRPr="004E01FA">
        <w:rPr>
          <w:sz w:val="28"/>
          <w:szCs w:val="28"/>
        </w:rPr>
        <w:t xml:space="preserve"> нормами установлена бесплатная выдача специальной оде</w:t>
      </w:r>
      <w:r w:rsidRPr="004E01FA">
        <w:rPr>
          <w:sz w:val="28"/>
          <w:szCs w:val="28"/>
        </w:rPr>
        <w:t>ж</w:t>
      </w:r>
      <w:r w:rsidRPr="004E01FA">
        <w:rPr>
          <w:sz w:val="28"/>
          <w:szCs w:val="28"/>
        </w:rPr>
        <w:t>ды, обуви и других средств индивидуальной защиты</w:t>
      </w:r>
      <w:r>
        <w:rPr>
          <w:sz w:val="28"/>
          <w:szCs w:val="28"/>
        </w:rPr>
        <w:t xml:space="preserve"> по следующей форме: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8"/>
        <w:gridCol w:w="2977"/>
        <w:gridCol w:w="993"/>
        <w:gridCol w:w="3685"/>
      </w:tblGrid>
      <w:tr w:rsidR="00E30AEA" w:rsidRPr="00A411BF" w:rsidTr="0066708C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Профессия, должность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Наименование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спецодежды, </w:t>
            </w:r>
            <w:proofErr w:type="spellStart"/>
            <w:r w:rsidRPr="0090671B">
              <w:rPr>
                <w:spacing w:val="-12"/>
                <w:sz w:val="28"/>
                <w:szCs w:val="28"/>
              </w:rPr>
              <w:t>спецобуви</w:t>
            </w:r>
            <w:proofErr w:type="spellEnd"/>
            <w:r w:rsidRPr="0090671B">
              <w:rPr>
                <w:spacing w:val="-12"/>
                <w:sz w:val="28"/>
                <w:szCs w:val="28"/>
              </w:rPr>
              <w:t xml:space="preserve">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и других средств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индивидуальной защиты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Норма выдачи</w:t>
            </w: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Основание предоставления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 xml:space="preserve">(указать № и дату документа, утверждающего типовые </w:t>
            </w:r>
            <w:proofErr w:type="gramEnd"/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отраслевые нормы, пункт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типовых отраслевых норм)</w:t>
            </w:r>
          </w:p>
        </w:tc>
      </w:tr>
      <w:tr w:rsidR="00E30AEA" w:rsidRPr="00A411BF" w:rsidTr="0066708C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</w:tr>
      <w:tr w:rsidR="00E30AEA" w:rsidRPr="00A411BF" w:rsidTr="0066708C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EB14C2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профессий и должностей работников, которым установлены нормы бесплатной выдачи специальной одежды, специальной обуви и других средств индивидуальной защиты, улучшающие по сравнению с типовыми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мами защиту работников.</w:t>
      </w:r>
    </w:p>
    <w:p w:rsidR="0028034F" w:rsidRPr="0028034F" w:rsidRDefault="0028034F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профессий и должностей с вредными и </w:t>
      </w:r>
      <w:r w:rsidR="00D26180" w:rsidRPr="007D7C8B">
        <w:rPr>
          <w:sz w:val="28"/>
          <w:szCs w:val="28"/>
        </w:rPr>
        <w:t>(или)</w:t>
      </w:r>
      <w:r w:rsidR="00D26180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труда, работа в которых дает право на досрочное пенсионное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068"/>
        <w:gridCol w:w="2582"/>
      </w:tblGrid>
      <w:tr w:rsidR="00E30AEA" w:rsidRPr="00A411BF" w:rsidTr="0066708C">
        <w:tc>
          <w:tcPr>
            <w:tcW w:w="1097" w:type="dxa"/>
            <w:shd w:val="clear" w:color="auto" w:fill="auto"/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Профессия, должность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Основание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предоставления</w:t>
            </w:r>
          </w:p>
        </w:tc>
      </w:tr>
      <w:tr w:rsidR="00E30AEA" w:rsidRPr="00A411BF" w:rsidTr="0066708C">
        <w:tc>
          <w:tcPr>
            <w:tcW w:w="1097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6068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</w:tr>
      <w:tr w:rsidR="00E30AEA" w:rsidRPr="00A411BF" w:rsidTr="0066708C">
        <w:tc>
          <w:tcPr>
            <w:tcW w:w="9747" w:type="dxa"/>
            <w:gridSpan w:val="3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E30AEA" w:rsidRPr="00A411BF" w:rsidTr="0066708C">
        <w:tc>
          <w:tcPr>
            <w:tcW w:w="1097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E30AEA" w:rsidRPr="0090671B" w:rsidRDefault="00E30AEA" w:rsidP="0066708C">
            <w:pPr>
              <w:spacing w:line="300" w:lineRule="exact"/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EB14C2" w:rsidRDefault="00E30AEA" w:rsidP="00E30AEA">
      <w:pPr>
        <w:widowControl w:val="0"/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работ, профессий и должностей </w:t>
      </w:r>
      <w:r w:rsidR="00D2618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вредными </w:t>
      </w:r>
      <w:r w:rsidR="00D26180" w:rsidRPr="007D7C8B">
        <w:rPr>
          <w:sz w:val="28"/>
          <w:szCs w:val="28"/>
        </w:rPr>
        <w:t>и (или) опасн</w:t>
      </w:r>
      <w:r w:rsidR="00D26180" w:rsidRPr="007D7C8B">
        <w:rPr>
          <w:sz w:val="28"/>
          <w:szCs w:val="28"/>
        </w:rPr>
        <w:t>ы</w:t>
      </w:r>
      <w:r w:rsidR="00D26180" w:rsidRPr="007D7C8B">
        <w:rPr>
          <w:sz w:val="28"/>
          <w:szCs w:val="28"/>
        </w:rPr>
        <w:t>ми</w:t>
      </w:r>
      <w:r w:rsidR="00D2618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условиями труда работа в которых дает право на дополнительный отпуск и сокращенный рабочий день по следующей форме: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18"/>
        <w:gridCol w:w="1842"/>
        <w:gridCol w:w="1756"/>
        <w:gridCol w:w="2355"/>
        <w:gridCol w:w="1842"/>
      </w:tblGrid>
      <w:tr w:rsidR="00E30AEA" w:rsidRPr="00A411BF" w:rsidTr="0066708C"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Профессия,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Продолж</w:t>
            </w:r>
            <w:r w:rsidRPr="0090671B">
              <w:rPr>
                <w:spacing w:val="-12"/>
                <w:sz w:val="28"/>
                <w:szCs w:val="28"/>
              </w:rPr>
              <w:t>и</w:t>
            </w:r>
            <w:r w:rsidRPr="0090671B">
              <w:rPr>
                <w:spacing w:val="-12"/>
                <w:sz w:val="28"/>
                <w:szCs w:val="28"/>
              </w:rPr>
              <w:t xml:space="preserve">тельность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сокращенного дня</w:t>
            </w:r>
          </w:p>
        </w:tc>
        <w:tc>
          <w:tcPr>
            <w:tcW w:w="23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Продолжительность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ежегодного допо</w:t>
            </w:r>
            <w:r w:rsidRPr="0090671B">
              <w:rPr>
                <w:spacing w:val="-12"/>
                <w:sz w:val="28"/>
                <w:szCs w:val="28"/>
              </w:rPr>
              <w:t>л</w:t>
            </w:r>
            <w:r w:rsidRPr="0090671B">
              <w:rPr>
                <w:spacing w:val="-12"/>
                <w:sz w:val="28"/>
                <w:szCs w:val="28"/>
              </w:rPr>
              <w:t>нительного оплач</w:t>
            </w:r>
            <w:r w:rsidRPr="0090671B">
              <w:rPr>
                <w:spacing w:val="-12"/>
                <w:sz w:val="28"/>
                <w:szCs w:val="28"/>
              </w:rPr>
              <w:t>и</w:t>
            </w:r>
            <w:r w:rsidRPr="0090671B">
              <w:rPr>
                <w:spacing w:val="-12"/>
                <w:sz w:val="28"/>
                <w:szCs w:val="28"/>
              </w:rPr>
              <w:t>ваемого отпуска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Основание предоставления</w:t>
            </w:r>
          </w:p>
        </w:tc>
      </w:tr>
      <w:tr w:rsidR="00E30AEA" w:rsidRPr="00A411BF" w:rsidTr="0066708C"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6</w:t>
            </w:r>
          </w:p>
        </w:tc>
      </w:tr>
      <w:tr w:rsidR="00E30AEA" w:rsidRPr="00A411BF" w:rsidTr="0066708C"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28034F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производств (работ</w:t>
      </w:r>
      <w:r w:rsidRPr="007D7C8B">
        <w:rPr>
          <w:sz w:val="28"/>
          <w:szCs w:val="28"/>
        </w:rPr>
        <w:t xml:space="preserve">) с вредными </w:t>
      </w:r>
      <w:r w:rsidR="00B81848" w:rsidRPr="007D7C8B">
        <w:rPr>
          <w:sz w:val="28"/>
          <w:szCs w:val="28"/>
        </w:rPr>
        <w:t>и (или) опасными</w:t>
      </w:r>
      <w:r w:rsidR="00B8184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условиями труда, за работу в которых работники имеют право на доплаты к тарифной ставке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78"/>
        <w:gridCol w:w="1962"/>
        <w:gridCol w:w="3155"/>
        <w:gridCol w:w="1893"/>
      </w:tblGrid>
      <w:tr w:rsidR="00E30AEA" w:rsidRPr="00A411BF" w:rsidTr="0066708C">
        <w:tc>
          <w:tcPr>
            <w:tcW w:w="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Профессия,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должность</w:t>
            </w:r>
          </w:p>
        </w:tc>
        <w:tc>
          <w:tcPr>
            <w:tcW w:w="1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Размеры </w:t>
            </w:r>
            <w:proofErr w:type="gramStart"/>
            <w:r w:rsidRPr="0090671B">
              <w:rPr>
                <w:spacing w:val="-12"/>
                <w:sz w:val="28"/>
                <w:szCs w:val="28"/>
              </w:rPr>
              <w:t>повышенной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 xml:space="preserve">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оплаты труда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 xml:space="preserve">(в процентах к </w:t>
            </w:r>
            <w:proofErr w:type="gramEnd"/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тарифной ставке, окладу)</w:t>
            </w:r>
          </w:p>
        </w:tc>
        <w:tc>
          <w:tcPr>
            <w:tcW w:w="18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Основание предоставления</w:t>
            </w:r>
          </w:p>
        </w:tc>
      </w:tr>
      <w:tr w:rsidR="00E30AEA" w:rsidRPr="00A411BF" w:rsidTr="0066708C">
        <w:tc>
          <w:tcPr>
            <w:tcW w:w="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1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18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</w:tr>
      <w:tr w:rsidR="00E30AEA" w:rsidRPr="00A411BF" w:rsidTr="0066708C">
        <w:tc>
          <w:tcPr>
            <w:tcW w:w="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28034F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профессий работников, получающих бесплатно молоко или другие равноценные пищевые продукты или денежную компенсацию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форме: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1983"/>
        <w:gridCol w:w="3261"/>
        <w:gridCol w:w="1985"/>
      </w:tblGrid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Профессия,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должность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ind w:firstLine="1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Норма выдачи молока или других равноценных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пищевых продуктов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Основание предоставления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28034F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Перечень профессий работников, получающих бесплатно смывающие и </w:t>
      </w:r>
      <w:r w:rsidR="00B81848" w:rsidRPr="007D7C8B">
        <w:rPr>
          <w:sz w:val="28"/>
          <w:szCs w:val="28"/>
        </w:rPr>
        <w:t>(или)</w:t>
      </w:r>
      <w:r w:rsidR="00B81848">
        <w:rPr>
          <w:sz w:val="28"/>
          <w:szCs w:val="28"/>
        </w:rPr>
        <w:t xml:space="preserve"> </w:t>
      </w:r>
      <w:r>
        <w:rPr>
          <w:sz w:val="28"/>
          <w:szCs w:val="28"/>
        </w:rPr>
        <w:t>обезвреживающие средства по следующей форме: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1843"/>
        <w:gridCol w:w="2409"/>
        <w:gridCol w:w="1844"/>
        <w:gridCol w:w="1559"/>
      </w:tblGrid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Профессия,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Вид </w:t>
            </w:r>
            <w:proofErr w:type="gramStart"/>
            <w:r w:rsidRPr="0090671B">
              <w:rPr>
                <w:spacing w:val="-12"/>
                <w:sz w:val="28"/>
                <w:szCs w:val="28"/>
              </w:rPr>
              <w:t>смывающего</w:t>
            </w:r>
            <w:proofErr w:type="gramEnd"/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и (или)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обезвреживающего средства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Наименование работ и прои</w:t>
            </w:r>
            <w:r w:rsidRPr="0090671B">
              <w:rPr>
                <w:spacing w:val="-12"/>
                <w:sz w:val="28"/>
                <w:szCs w:val="28"/>
              </w:rPr>
              <w:t>з</w:t>
            </w:r>
            <w:r w:rsidRPr="0090671B">
              <w:rPr>
                <w:spacing w:val="-12"/>
                <w:sz w:val="28"/>
                <w:szCs w:val="28"/>
              </w:rPr>
              <w:t>водственных факторов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 xml:space="preserve">Норма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выдачи на 1 работника в месяц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6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28034F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Мероприятия по механизации ручных и тяжелых физических работ по внедрению норм предельно-допустимых нагрузок для женщин по следующей форме: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1984"/>
        <w:gridCol w:w="1843"/>
        <w:gridCol w:w="1924"/>
        <w:gridCol w:w="1761"/>
      </w:tblGrid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№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lastRenderedPageBreak/>
              <w:t>п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 xml:space="preserve">Профессия, </w:t>
            </w:r>
            <w:r w:rsidRPr="0090671B">
              <w:rPr>
                <w:spacing w:val="-12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 xml:space="preserve">Наименование </w:t>
            </w:r>
            <w:r w:rsidRPr="0090671B">
              <w:rPr>
                <w:spacing w:val="-12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 xml:space="preserve">Наименование </w:t>
            </w:r>
            <w:r w:rsidRPr="0090671B">
              <w:rPr>
                <w:spacing w:val="-12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 w:rsidRPr="0090671B">
              <w:rPr>
                <w:spacing w:val="-12"/>
                <w:sz w:val="28"/>
                <w:szCs w:val="28"/>
              </w:rPr>
              <w:lastRenderedPageBreak/>
              <w:t>Ответственные</w:t>
            </w:r>
            <w:proofErr w:type="gramEnd"/>
            <w:r w:rsidRPr="0090671B">
              <w:rPr>
                <w:spacing w:val="-12"/>
                <w:sz w:val="28"/>
                <w:szCs w:val="28"/>
              </w:rPr>
              <w:t xml:space="preserve"> </w:t>
            </w:r>
            <w:r w:rsidRPr="0090671B">
              <w:rPr>
                <w:spacing w:val="-12"/>
                <w:sz w:val="28"/>
                <w:szCs w:val="28"/>
              </w:rPr>
              <w:lastRenderedPageBreak/>
              <w:t>за исполнение</w:t>
            </w:r>
          </w:p>
        </w:tc>
        <w:tc>
          <w:tcPr>
            <w:tcW w:w="17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 xml:space="preserve">Срок </w:t>
            </w:r>
          </w:p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>выполнения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19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17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90671B">
              <w:rPr>
                <w:spacing w:val="-12"/>
                <w:sz w:val="28"/>
                <w:szCs w:val="28"/>
              </w:rPr>
              <w:t>6</w:t>
            </w:r>
          </w:p>
        </w:tc>
      </w:tr>
      <w:tr w:rsidR="00E30AEA" w:rsidRPr="00A411BF" w:rsidTr="0066708C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AEA" w:rsidRPr="0090671B" w:rsidRDefault="00E30AEA" w:rsidP="0066708C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E30AEA" w:rsidRPr="00600A90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разделу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69418D">
        <w:rPr>
          <w:b/>
          <w:sz w:val="28"/>
          <w:szCs w:val="28"/>
        </w:rPr>
        <w:t>Х</w:t>
      </w:r>
    </w:p>
    <w:p w:rsidR="0077171C" w:rsidRDefault="00E30AEA" w:rsidP="0028034F">
      <w:pPr>
        <w:widowControl w:val="0"/>
        <w:ind w:firstLine="709"/>
        <w:jc w:val="both"/>
      </w:pPr>
      <w:r w:rsidRPr="004A7F73">
        <w:rPr>
          <w:sz w:val="28"/>
          <w:szCs w:val="28"/>
        </w:rPr>
        <w:t>1. Договор между работодателем и профсоюзной организацией о бе</w:t>
      </w:r>
      <w:r w:rsidRPr="004A7F73">
        <w:rPr>
          <w:sz w:val="28"/>
          <w:szCs w:val="28"/>
        </w:rPr>
        <w:t>с</w:t>
      </w:r>
      <w:r w:rsidRPr="004A7F73">
        <w:rPr>
          <w:sz w:val="28"/>
          <w:szCs w:val="28"/>
        </w:rPr>
        <w:t>платном предоставлении помещений для работы, сре</w:t>
      </w:r>
      <w:proofErr w:type="gramStart"/>
      <w:r w:rsidRPr="004A7F73">
        <w:rPr>
          <w:sz w:val="28"/>
          <w:szCs w:val="28"/>
        </w:rPr>
        <w:t>дств св</w:t>
      </w:r>
      <w:proofErr w:type="gramEnd"/>
      <w:r w:rsidRPr="004A7F73">
        <w:rPr>
          <w:sz w:val="28"/>
          <w:szCs w:val="28"/>
        </w:rPr>
        <w:t xml:space="preserve">язи, оргтехники, транспортных средств и </w:t>
      </w:r>
      <w:r>
        <w:rPr>
          <w:sz w:val="28"/>
          <w:szCs w:val="28"/>
        </w:rPr>
        <w:t>и</w:t>
      </w:r>
      <w:r w:rsidRPr="004A7F73">
        <w:rPr>
          <w:sz w:val="28"/>
          <w:szCs w:val="28"/>
        </w:rPr>
        <w:t>ного имущ</w:t>
      </w:r>
      <w:r>
        <w:rPr>
          <w:sz w:val="28"/>
          <w:szCs w:val="28"/>
        </w:rPr>
        <w:t>ества, необходимого для деятельности профсоюзной организации.</w:t>
      </w:r>
    </w:p>
    <w:sectPr w:rsidR="0077171C" w:rsidSect="0066708C">
      <w:headerReference w:type="default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39" w:rsidRDefault="00A54439" w:rsidP="00E30AEA">
      <w:r>
        <w:separator/>
      </w:r>
    </w:p>
  </w:endnote>
  <w:endnote w:type="continuationSeparator" w:id="0">
    <w:p w:rsidR="00A54439" w:rsidRDefault="00A54439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39" w:rsidRDefault="00A54439" w:rsidP="00E30AEA">
      <w:r>
        <w:separator/>
      </w:r>
    </w:p>
  </w:footnote>
  <w:footnote w:type="continuationSeparator" w:id="0">
    <w:p w:rsidR="00A54439" w:rsidRDefault="00A54439" w:rsidP="00E30AEA">
      <w:r>
        <w:continuationSeparator/>
      </w:r>
    </w:p>
  </w:footnote>
  <w:footnote w:id="1">
    <w:p w:rsidR="00A54439" w:rsidRPr="005E12FF" w:rsidRDefault="00A54439" w:rsidP="00E30AEA">
      <w:pPr>
        <w:jc w:val="both"/>
        <w:rPr>
          <w:sz w:val="18"/>
          <w:szCs w:val="18"/>
        </w:rPr>
      </w:pPr>
      <w:r w:rsidRPr="005E12FF">
        <w:rPr>
          <w:rStyle w:val="ad"/>
          <w:sz w:val="18"/>
          <w:szCs w:val="18"/>
        </w:rPr>
        <w:footnoteRef/>
      </w:r>
      <w:r w:rsidRPr="005E12FF">
        <w:rPr>
          <w:sz w:val="18"/>
          <w:szCs w:val="18"/>
        </w:rPr>
        <w:t xml:space="preserve"> Коллективный договор может быть заключен между работодателем и уполномоченным органом работников. </w:t>
      </w:r>
      <w:proofErr w:type="gramStart"/>
      <w:r w:rsidRPr="005E12FF">
        <w:rPr>
          <w:sz w:val="18"/>
          <w:szCs w:val="18"/>
        </w:rPr>
        <w:t>Если рабо</w:t>
      </w:r>
      <w:r w:rsidRPr="005E12FF">
        <w:rPr>
          <w:sz w:val="18"/>
          <w:szCs w:val="18"/>
        </w:rPr>
        <w:t>т</w:t>
      </w:r>
      <w:r w:rsidRPr="005E12FF">
        <w:rPr>
          <w:sz w:val="18"/>
          <w:szCs w:val="18"/>
        </w:rPr>
        <w:t>ники не объединены в какие-либо первичные профсоюзные организации или ни одна из имеющихся первичных профсою</w:t>
      </w:r>
      <w:r w:rsidRPr="005E12FF">
        <w:rPr>
          <w:sz w:val="18"/>
          <w:szCs w:val="18"/>
        </w:rPr>
        <w:t>з</w:t>
      </w:r>
      <w:r w:rsidRPr="005E12FF">
        <w:rPr>
          <w:sz w:val="18"/>
          <w:szCs w:val="18"/>
        </w:rPr>
        <w:t>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работодателем, на общем собрании (конфере</w:t>
      </w:r>
      <w:r w:rsidRPr="005E12FF">
        <w:rPr>
          <w:sz w:val="18"/>
          <w:szCs w:val="18"/>
        </w:rPr>
        <w:t>н</w:t>
      </w:r>
      <w:r w:rsidRPr="005E12FF">
        <w:rPr>
          <w:sz w:val="18"/>
          <w:szCs w:val="18"/>
        </w:rPr>
        <w:t>ции) работников для осуществления указанных полномочий тайным голосованием может быть избран из числа работников иной представитель (представительный орган).</w:t>
      </w:r>
      <w:proofErr w:type="gramEnd"/>
      <w:r w:rsidRPr="005E12FF">
        <w:rPr>
          <w:sz w:val="18"/>
          <w:szCs w:val="18"/>
        </w:rPr>
        <w:t xml:space="preserve"> Полномочия представителя работников (представительного органа) опред</w:t>
      </w:r>
      <w:r w:rsidRPr="005E12FF">
        <w:rPr>
          <w:sz w:val="18"/>
          <w:szCs w:val="18"/>
        </w:rPr>
        <w:t>е</w:t>
      </w:r>
      <w:r w:rsidRPr="005E12FF">
        <w:rPr>
          <w:sz w:val="18"/>
          <w:szCs w:val="18"/>
        </w:rPr>
        <w:t>ляются положением (уставом), утверждаемым общим собранием работников (ст.37 Т</w:t>
      </w:r>
      <w:r>
        <w:rPr>
          <w:sz w:val="18"/>
          <w:szCs w:val="18"/>
        </w:rPr>
        <w:t>К</w:t>
      </w:r>
      <w:r w:rsidRPr="005E12FF">
        <w:rPr>
          <w:sz w:val="18"/>
          <w:szCs w:val="18"/>
        </w:rPr>
        <w:t xml:space="preserve"> РФ).</w:t>
      </w:r>
    </w:p>
  </w:footnote>
  <w:footnote w:id="2">
    <w:p w:rsidR="00A54439" w:rsidRPr="0097383F" w:rsidRDefault="00A54439" w:rsidP="00E30AEA">
      <w:pPr>
        <w:jc w:val="both"/>
        <w:rPr>
          <w:sz w:val="18"/>
          <w:szCs w:val="18"/>
        </w:rPr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</w:t>
      </w:r>
      <w:r>
        <w:rPr>
          <w:sz w:val="18"/>
          <w:szCs w:val="18"/>
        </w:rPr>
        <w:t>ТК</w:t>
      </w:r>
      <w:r w:rsidRPr="0097383F">
        <w:rPr>
          <w:sz w:val="18"/>
          <w:szCs w:val="18"/>
        </w:rPr>
        <w:t xml:space="preserve"> РФ).</w:t>
      </w:r>
    </w:p>
  </w:footnote>
  <w:footnote w:id="3">
    <w:p w:rsidR="00A54439" w:rsidRPr="0097383F" w:rsidRDefault="00A54439" w:rsidP="00E30AEA">
      <w:pPr>
        <w:jc w:val="both"/>
        <w:rPr>
          <w:sz w:val="16"/>
          <w:szCs w:val="16"/>
        </w:rPr>
      </w:pPr>
      <w:r w:rsidRPr="0097383F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(ФЗ от 6 мая 2011 г. №100-ФЗ «</w:t>
      </w:r>
      <w:r w:rsidRPr="0097383F">
        <w:rPr>
          <w:sz w:val="18"/>
          <w:szCs w:val="18"/>
        </w:rPr>
        <w:t>О добровольной пожарной охране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 марта 2007 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25-ФЗ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муниципальной службе в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18 мая 2005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51-ФЗ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выборах депутатов Государственной Думы Федеральн</w:t>
      </w:r>
      <w:r w:rsidRPr="0097383F">
        <w:rPr>
          <w:sz w:val="18"/>
          <w:szCs w:val="18"/>
        </w:rPr>
        <w:t>о</w:t>
      </w:r>
      <w:r w:rsidRPr="0097383F">
        <w:rPr>
          <w:sz w:val="18"/>
          <w:szCs w:val="18"/>
        </w:rPr>
        <w:t>го Собрания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27 июля 2004 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79-ФЗ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государственной гражданской службе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>, Ф</w:t>
      </w:r>
      <w:r>
        <w:rPr>
          <w:sz w:val="18"/>
          <w:szCs w:val="18"/>
        </w:rPr>
        <w:t>З от 10 января 2003 г. №19-ФЗ</w:t>
      </w:r>
      <w:proofErr w:type="gramEnd"/>
      <w:r>
        <w:rPr>
          <w:sz w:val="18"/>
          <w:szCs w:val="18"/>
        </w:rPr>
        <w:t xml:space="preserve"> «</w:t>
      </w:r>
      <w:proofErr w:type="gramStart"/>
      <w:r w:rsidRPr="0097383F">
        <w:rPr>
          <w:sz w:val="18"/>
          <w:szCs w:val="18"/>
        </w:rPr>
        <w:t>О выборах Президента Российской Федерации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27 мая 1998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76-ФЗ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статусе военнослужащих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21 июля 1997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114-ФЗ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службе в таможенных органах Российской Федер</w:t>
      </w:r>
      <w:r w:rsidRPr="0097383F">
        <w:rPr>
          <w:sz w:val="18"/>
          <w:szCs w:val="18"/>
        </w:rPr>
        <w:t>а</w:t>
      </w:r>
      <w:r w:rsidRPr="0097383F">
        <w:rPr>
          <w:sz w:val="18"/>
          <w:szCs w:val="18"/>
        </w:rPr>
        <w:t>ции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9 января 1997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предоставлении социальных гарантий Героям Социалистического Труда и полным кавалерам ордена Трудовой Славы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26 ноября 1996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138-ФЗ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Об обеспечении конституционных прав</w:t>
      </w:r>
      <w:proofErr w:type="gramEnd"/>
      <w:r w:rsidRPr="0097383F">
        <w:rPr>
          <w:sz w:val="18"/>
          <w:szCs w:val="18"/>
        </w:rPr>
        <w:t xml:space="preserve"> </w:t>
      </w:r>
      <w:proofErr w:type="gramStart"/>
      <w:r w:rsidRPr="0097383F">
        <w:rPr>
          <w:sz w:val="18"/>
          <w:szCs w:val="18"/>
        </w:rPr>
        <w:t>граждан Российской Федерации избирать и быть избранными в органы местного самоуправления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22 августа 1996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125-ФЗ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высшем и послевузовском профессиональном образовании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ФЗ от 12 января 1995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5-ФЗ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ветеранах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, Закон РФ от 15 января 1993 г. </w:t>
      </w:r>
      <w:r>
        <w:rPr>
          <w:sz w:val="18"/>
          <w:szCs w:val="18"/>
        </w:rPr>
        <w:t>№</w:t>
      </w:r>
      <w:r w:rsidRPr="0097383F">
        <w:rPr>
          <w:sz w:val="18"/>
          <w:szCs w:val="18"/>
        </w:rPr>
        <w:t xml:space="preserve">4301-I </w:t>
      </w:r>
      <w:r>
        <w:rPr>
          <w:sz w:val="18"/>
          <w:szCs w:val="18"/>
        </w:rPr>
        <w:t>«</w:t>
      </w:r>
      <w:r w:rsidRPr="0097383F">
        <w:rPr>
          <w:sz w:val="18"/>
          <w:szCs w:val="18"/>
        </w:rPr>
        <w:t>О статусе Героев Советского Союза, Героев Российской Федерации и полных кавалеров ордена Славы</w:t>
      </w:r>
      <w:r>
        <w:rPr>
          <w:sz w:val="18"/>
          <w:szCs w:val="18"/>
        </w:rPr>
        <w:t>»</w:t>
      </w:r>
      <w:r w:rsidRPr="0097383F">
        <w:rPr>
          <w:sz w:val="18"/>
          <w:szCs w:val="18"/>
        </w:rPr>
        <w:t xml:space="preserve"> с изменениями и дополнениями).</w:t>
      </w:r>
      <w:proofErr w:type="gramEnd"/>
    </w:p>
  </w:footnote>
  <w:footnote w:id="4">
    <w:p w:rsidR="00A54439" w:rsidRPr="0097383F" w:rsidRDefault="00A54439" w:rsidP="00E30AEA">
      <w:pPr>
        <w:jc w:val="both"/>
        <w:rPr>
          <w:sz w:val="18"/>
          <w:szCs w:val="18"/>
        </w:rPr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и продолжительность дополнительных оплачиваемых отпусков, указанных в данном пункте, определяется коллективным договором.</w:t>
      </w:r>
    </w:p>
  </w:footnote>
  <w:footnote w:id="5">
    <w:p w:rsidR="00A54439" w:rsidRPr="008C4239" w:rsidRDefault="00A54439" w:rsidP="00E30AEA">
      <w:pPr>
        <w:jc w:val="both"/>
        <w:rPr>
          <w:sz w:val="18"/>
          <w:szCs w:val="18"/>
        </w:rPr>
      </w:pPr>
      <w:r w:rsidRPr="008C4239">
        <w:rPr>
          <w:rStyle w:val="ad"/>
          <w:sz w:val="18"/>
          <w:szCs w:val="18"/>
        </w:rPr>
        <w:footnoteRef/>
      </w:r>
      <w:r w:rsidRPr="008C4239">
        <w:rPr>
          <w:sz w:val="18"/>
          <w:szCs w:val="18"/>
        </w:rPr>
        <w:t xml:space="preserve"> Коллективным договором могут предусматриваться другие категории работников организации, пользующиеся преимущ</w:t>
      </w:r>
      <w:r w:rsidRPr="008C4239">
        <w:rPr>
          <w:sz w:val="18"/>
          <w:szCs w:val="18"/>
        </w:rPr>
        <w:t>е</w:t>
      </w:r>
      <w:r w:rsidRPr="008C4239">
        <w:rPr>
          <w:sz w:val="18"/>
          <w:szCs w:val="18"/>
        </w:rPr>
        <w:t>ственным правом на оставление на работе при равной производительности труда и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39" w:rsidRDefault="00A5443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689">
      <w:rPr>
        <w:rStyle w:val="a5"/>
        <w:noProof/>
      </w:rPr>
      <w:t>2</w:t>
    </w:r>
    <w:r>
      <w:rPr>
        <w:rStyle w:val="a5"/>
      </w:rPr>
      <w:fldChar w:fldCharType="end"/>
    </w:r>
  </w:p>
  <w:p w:rsidR="00A54439" w:rsidRDefault="00A54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A51B2"/>
    <w:rsid w:val="00152951"/>
    <w:rsid w:val="0028034F"/>
    <w:rsid w:val="00297689"/>
    <w:rsid w:val="00334B76"/>
    <w:rsid w:val="00340209"/>
    <w:rsid w:val="003B335D"/>
    <w:rsid w:val="00485CCA"/>
    <w:rsid w:val="00570406"/>
    <w:rsid w:val="0066708C"/>
    <w:rsid w:val="00731661"/>
    <w:rsid w:val="007356BE"/>
    <w:rsid w:val="0077171C"/>
    <w:rsid w:val="007D7C8B"/>
    <w:rsid w:val="007F5695"/>
    <w:rsid w:val="00865DEF"/>
    <w:rsid w:val="0087799C"/>
    <w:rsid w:val="008D1935"/>
    <w:rsid w:val="00920B03"/>
    <w:rsid w:val="0098144C"/>
    <w:rsid w:val="00A54439"/>
    <w:rsid w:val="00A60D01"/>
    <w:rsid w:val="00B26733"/>
    <w:rsid w:val="00B81848"/>
    <w:rsid w:val="00C245F5"/>
    <w:rsid w:val="00D26180"/>
    <w:rsid w:val="00D544DC"/>
    <w:rsid w:val="00DB52BB"/>
    <w:rsid w:val="00DF6916"/>
    <w:rsid w:val="00E30AEA"/>
    <w:rsid w:val="00E31E5A"/>
    <w:rsid w:val="00EA6E49"/>
    <w:rsid w:val="00EB14C2"/>
    <w:rsid w:val="00ED1068"/>
    <w:rsid w:val="00F23FDC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5267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BF3-0593-40C9-AE40-C1958C18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11789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Ирина А. Курченко</cp:lastModifiedBy>
  <cp:revision>4</cp:revision>
  <cp:lastPrinted>2017-10-06T05:38:00Z</cp:lastPrinted>
  <dcterms:created xsi:type="dcterms:W3CDTF">2017-10-09T06:31:00Z</dcterms:created>
  <dcterms:modified xsi:type="dcterms:W3CDTF">2017-10-18T13:37:00Z</dcterms:modified>
</cp:coreProperties>
</file>