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8C" w:rsidRDefault="006515DD" w:rsidP="00FD4C98">
      <w:pPr>
        <w:tabs>
          <w:tab w:val="left" w:pos="0"/>
          <w:tab w:val="left" w:pos="142"/>
        </w:tabs>
        <w:jc w:val="center"/>
        <w:rPr>
          <w:b/>
        </w:rPr>
      </w:pPr>
      <w:r>
        <w:rPr>
          <w:b/>
        </w:rPr>
        <w:t xml:space="preserve"> </w:t>
      </w:r>
      <w:r w:rsidR="009E7703">
        <w:rPr>
          <w:b/>
        </w:rPr>
        <w:t xml:space="preserve"> </w:t>
      </w:r>
      <w:r w:rsidR="00317F8C" w:rsidRPr="00317F8C">
        <w:rPr>
          <w:b/>
        </w:rPr>
        <w:t xml:space="preserve">Информация о развитии МФХ </w:t>
      </w:r>
    </w:p>
    <w:p w:rsidR="00816E64" w:rsidRDefault="00317F8C" w:rsidP="00FD4C98">
      <w:pPr>
        <w:tabs>
          <w:tab w:val="left" w:pos="0"/>
          <w:tab w:val="left" w:pos="142"/>
        </w:tabs>
        <w:jc w:val="center"/>
        <w:rPr>
          <w:b/>
        </w:rPr>
      </w:pPr>
      <w:r w:rsidRPr="00317F8C">
        <w:rPr>
          <w:b/>
        </w:rPr>
        <w:t>муниципального образования Кущевский район</w:t>
      </w:r>
      <w:r w:rsidR="00D47A49">
        <w:rPr>
          <w:b/>
        </w:rPr>
        <w:t xml:space="preserve"> на</w:t>
      </w:r>
      <w:r w:rsidRPr="00317F8C">
        <w:rPr>
          <w:b/>
        </w:rPr>
        <w:t xml:space="preserve"> </w:t>
      </w:r>
      <w:r w:rsidR="00D47A49">
        <w:rPr>
          <w:b/>
        </w:rPr>
        <w:t>01.01. 2017 г</w:t>
      </w:r>
      <w:r w:rsidRPr="00317F8C">
        <w:rPr>
          <w:b/>
        </w:rPr>
        <w:t>.</w:t>
      </w:r>
    </w:p>
    <w:p w:rsidR="00317F8C" w:rsidRDefault="00317F8C" w:rsidP="00FD4C98">
      <w:pPr>
        <w:tabs>
          <w:tab w:val="left" w:pos="0"/>
          <w:tab w:val="left" w:pos="142"/>
        </w:tabs>
        <w:jc w:val="both"/>
        <w:rPr>
          <w:b/>
        </w:rPr>
      </w:pPr>
    </w:p>
    <w:p w:rsidR="00317F8C" w:rsidRDefault="00317F8C" w:rsidP="00CE6BA6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 w:firstLine="360"/>
        <w:jc w:val="both"/>
      </w:pPr>
      <w:proofErr w:type="gramStart"/>
      <w:r w:rsidRPr="00317F8C">
        <w:t>Количество населения</w:t>
      </w:r>
      <w:r>
        <w:t xml:space="preserve"> в 2016 году – 65760, в 2015 году – 65815, что </w:t>
      </w:r>
      <w:r w:rsidR="004029F4">
        <w:t>составляет 99,9 % к уровню прошлого года, трудоспособного населения в 2016 году – 35561, в 2015 году – 36023, что составляет 98,7 % к уровню прошлого года, количество безработного населения в 2016 году – 341, в 2015 году – 412, что составляет 82,7 % к уровню прошлого года.</w:t>
      </w:r>
      <w:proofErr w:type="gramEnd"/>
    </w:p>
    <w:p w:rsidR="004029F4" w:rsidRPr="004029F4" w:rsidRDefault="004029F4" w:rsidP="00CE6BA6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 w:firstLine="360"/>
        <w:jc w:val="both"/>
      </w:pPr>
      <w:r>
        <w:t>Количество ЛПХ в 2016 году – 21748, в 2015 году – 21983, что составляет 9</w:t>
      </w:r>
      <w:r w:rsidR="00CE6BA6">
        <w:t xml:space="preserve">9 </w:t>
      </w:r>
      <w:r>
        <w:t xml:space="preserve"> % к уровню прошлого года, к</w:t>
      </w:r>
      <w:r w:rsidRPr="004029F4">
        <w:t xml:space="preserve">оличество </w:t>
      </w:r>
      <w:r>
        <w:t>КФХ</w:t>
      </w:r>
      <w:r w:rsidRPr="004029F4">
        <w:t xml:space="preserve"> в 2016 году – </w:t>
      </w:r>
      <w:r>
        <w:t>292</w:t>
      </w:r>
      <w:r w:rsidRPr="004029F4">
        <w:t xml:space="preserve">, в 2015 году – </w:t>
      </w:r>
      <w:r>
        <w:t>289</w:t>
      </w:r>
      <w:r w:rsidRPr="004029F4">
        <w:t xml:space="preserve">, что составляет </w:t>
      </w:r>
      <w:r>
        <w:t>101 % к уровню прошлого года.</w:t>
      </w:r>
    </w:p>
    <w:p w:rsidR="004029F4" w:rsidRDefault="00F85EC8" w:rsidP="00CE6BA6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 w:firstLine="360"/>
        <w:jc w:val="both"/>
      </w:pPr>
      <w:r>
        <w:t xml:space="preserve">Площадь земельных участков </w:t>
      </w:r>
      <w:r w:rsidR="007C1E48">
        <w:t xml:space="preserve">в ЛПХ в 2016 году – 9433 га, в 2015 году – 9433, что </w:t>
      </w:r>
      <w:r w:rsidR="00CE6BA6">
        <w:t xml:space="preserve">составляет </w:t>
      </w:r>
      <w:r w:rsidR="007C1E48">
        <w:t xml:space="preserve">100 % к аналогичному периоду предыдущего  года, </w:t>
      </w:r>
      <w:r w:rsidR="00715E92">
        <w:t xml:space="preserve">в КФХ в 2016 году – 50345 га, в 2015 году – 50345, что </w:t>
      </w:r>
      <w:r w:rsidR="00CE6BA6">
        <w:t xml:space="preserve">составляет </w:t>
      </w:r>
      <w:r w:rsidR="00715E92">
        <w:t>100 % к аналогичному периоду предыдущего  года.</w:t>
      </w:r>
    </w:p>
    <w:p w:rsidR="00654203" w:rsidRDefault="00F85EC8" w:rsidP="00CE6BA6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 w:firstLine="360"/>
        <w:jc w:val="both"/>
      </w:pPr>
      <w:proofErr w:type="gramStart"/>
      <w:r>
        <w:t>Поголовье в ЛПХ  КРС в 2016</w:t>
      </w:r>
      <w:r w:rsidRPr="00F85EC8">
        <w:t xml:space="preserve"> </w:t>
      </w:r>
      <w:r>
        <w:t xml:space="preserve">году – 4951, в 2015 году – 4654, что </w:t>
      </w:r>
      <w:r w:rsidR="00CE6BA6">
        <w:t xml:space="preserve">составляет </w:t>
      </w:r>
      <w:r>
        <w:t xml:space="preserve">106 % к аналогичному периоду предыдущего  года, </w:t>
      </w:r>
      <w:r w:rsidR="00654203">
        <w:t xml:space="preserve">в </w:t>
      </w:r>
      <w:proofErr w:type="spellStart"/>
      <w:r w:rsidR="00654203">
        <w:t>т.ч</w:t>
      </w:r>
      <w:proofErr w:type="spellEnd"/>
      <w:r w:rsidR="00654203">
        <w:t>. коров в 2016</w:t>
      </w:r>
      <w:r w:rsidR="00654203" w:rsidRPr="00F85EC8">
        <w:t xml:space="preserve"> </w:t>
      </w:r>
      <w:r w:rsidR="00654203">
        <w:t xml:space="preserve">году – 1507, в 2015 году – 1502, что </w:t>
      </w:r>
      <w:r w:rsidR="00CE6BA6">
        <w:t xml:space="preserve">составляет </w:t>
      </w:r>
      <w:r w:rsidR="00654203">
        <w:t>101 % к аналогичному периоду предыдущего  года, овцы и  козы  в 2016</w:t>
      </w:r>
      <w:r w:rsidR="00654203" w:rsidRPr="00F85EC8">
        <w:t xml:space="preserve"> </w:t>
      </w:r>
      <w:r w:rsidR="00654203">
        <w:t xml:space="preserve">году – 4168, в 2015 году – 3737, что </w:t>
      </w:r>
      <w:r w:rsidR="00CE6BA6">
        <w:t xml:space="preserve">составляет </w:t>
      </w:r>
      <w:r w:rsidR="00654203">
        <w:t>116 % к аналогичному периоду предыдущего  года, птица</w:t>
      </w:r>
      <w:proofErr w:type="gramEnd"/>
      <w:r w:rsidR="00654203">
        <w:t xml:space="preserve"> в 2016</w:t>
      </w:r>
      <w:r w:rsidR="00654203" w:rsidRPr="00F85EC8">
        <w:t xml:space="preserve"> </w:t>
      </w:r>
      <w:r w:rsidR="00654203">
        <w:t xml:space="preserve">году – 244825, в 2015 году – 248632, что </w:t>
      </w:r>
      <w:r w:rsidR="00CE6BA6">
        <w:t xml:space="preserve">составляет </w:t>
      </w:r>
      <w:r w:rsidR="00654203">
        <w:t xml:space="preserve">98 % к аналогичному периоду предыдущего  года. </w:t>
      </w:r>
    </w:p>
    <w:p w:rsidR="00654203" w:rsidRPr="00654203" w:rsidRDefault="00654203" w:rsidP="00CE6BA6">
      <w:pPr>
        <w:pStyle w:val="a3"/>
        <w:tabs>
          <w:tab w:val="left" w:pos="0"/>
          <w:tab w:val="left" w:pos="142"/>
        </w:tabs>
        <w:ind w:left="0" w:firstLine="720"/>
        <w:jc w:val="both"/>
      </w:pPr>
      <w:proofErr w:type="gramStart"/>
      <w:r w:rsidRPr="00654203">
        <w:t xml:space="preserve">Поголовье в </w:t>
      </w:r>
      <w:r>
        <w:t xml:space="preserve">КФХ </w:t>
      </w:r>
      <w:r w:rsidRPr="00654203">
        <w:t xml:space="preserve">  КРС в 2016 году – </w:t>
      </w:r>
      <w:r w:rsidR="008340AD">
        <w:t>715</w:t>
      </w:r>
      <w:r w:rsidRPr="00654203">
        <w:t xml:space="preserve">, в 2015 году – </w:t>
      </w:r>
      <w:r w:rsidR="008340AD">
        <w:t>616, что</w:t>
      </w:r>
      <w:r w:rsidR="00CE6BA6">
        <w:t xml:space="preserve"> составляет</w:t>
      </w:r>
      <w:r w:rsidR="008340AD">
        <w:t xml:space="preserve"> 116</w:t>
      </w:r>
      <w:r w:rsidRPr="00654203">
        <w:t xml:space="preserve"> % к аналогичному периоду предыдущего  года, в </w:t>
      </w:r>
      <w:proofErr w:type="spellStart"/>
      <w:r w:rsidRPr="00654203">
        <w:t>т.ч</w:t>
      </w:r>
      <w:proofErr w:type="spellEnd"/>
      <w:r w:rsidRPr="00654203">
        <w:t xml:space="preserve">. коров в 2016 году – </w:t>
      </w:r>
      <w:r w:rsidR="008340AD">
        <w:t>241</w:t>
      </w:r>
      <w:r w:rsidRPr="00654203">
        <w:t xml:space="preserve">, в 2015 году – </w:t>
      </w:r>
      <w:r w:rsidR="008340AD">
        <w:t>245</w:t>
      </w:r>
      <w:r w:rsidRPr="00654203">
        <w:t xml:space="preserve">, что </w:t>
      </w:r>
      <w:r w:rsidR="00CE6BA6">
        <w:t xml:space="preserve">составляет </w:t>
      </w:r>
      <w:r w:rsidR="008340AD">
        <w:t>98</w:t>
      </w:r>
      <w:r w:rsidRPr="00654203">
        <w:t xml:space="preserve"> % к аналогичному периоду предыдущего  года, овцы и  козы  в 2016 году – </w:t>
      </w:r>
      <w:r w:rsidR="008340AD">
        <w:t>250</w:t>
      </w:r>
      <w:r w:rsidRPr="00654203">
        <w:t xml:space="preserve">, в 2015 году – </w:t>
      </w:r>
      <w:r w:rsidR="008340AD">
        <w:t>169</w:t>
      </w:r>
      <w:r w:rsidRPr="00654203">
        <w:t xml:space="preserve">, что </w:t>
      </w:r>
      <w:r w:rsidR="00CE6BA6">
        <w:t xml:space="preserve">составляет </w:t>
      </w:r>
      <w:r w:rsidR="008340AD">
        <w:t>147</w:t>
      </w:r>
      <w:r w:rsidRPr="00654203">
        <w:t xml:space="preserve"> % к аналогичному периоду предыдущего  года, птица</w:t>
      </w:r>
      <w:proofErr w:type="gramEnd"/>
      <w:r w:rsidRPr="00654203">
        <w:t xml:space="preserve"> в 2016 году – </w:t>
      </w:r>
      <w:r w:rsidR="008340AD">
        <w:t>26315</w:t>
      </w:r>
      <w:r w:rsidRPr="00654203">
        <w:t xml:space="preserve">, в 2015 году – </w:t>
      </w:r>
      <w:r w:rsidR="008340AD">
        <w:t>47166</w:t>
      </w:r>
      <w:r w:rsidRPr="00654203">
        <w:t>, что</w:t>
      </w:r>
      <w:r w:rsidR="00CE6BA6">
        <w:t xml:space="preserve"> составляет </w:t>
      </w:r>
      <w:r w:rsidR="008340AD">
        <w:t>56</w:t>
      </w:r>
      <w:r w:rsidRPr="00654203">
        <w:t xml:space="preserve"> % к аналогичному периоду предыдущего  года. </w:t>
      </w:r>
    </w:p>
    <w:p w:rsidR="00F85EC8" w:rsidRDefault="002005CD" w:rsidP="00CE6BA6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 w:firstLine="360"/>
        <w:jc w:val="both"/>
      </w:pPr>
      <w:proofErr w:type="gramStart"/>
      <w:r>
        <w:t xml:space="preserve">Объём произведенной продукции в ЛПХ </w:t>
      </w:r>
      <w:r w:rsidR="00DF25D9">
        <w:t>овощей</w:t>
      </w:r>
      <w:r>
        <w:t xml:space="preserve"> </w:t>
      </w:r>
      <w:r w:rsidRPr="00654203">
        <w:t xml:space="preserve">в 2016 году – </w:t>
      </w:r>
      <w:r>
        <w:t>12,</w:t>
      </w:r>
      <w:r w:rsidR="00AD1667">
        <w:t>3</w:t>
      </w:r>
      <w:r>
        <w:t xml:space="preserve"> т</w:t>
      </w:r>
      <w:r w:rsidR="00872BD5">
        <w:t>ыс</w:t>
      </w:r>
      <w:r>
        <w:t>. тонн</w:t>
      </w:r>
      <w:r w:rsidRPr="00654203">
        <w:t xml:space="preserve">, в 2015 году – </w:t>
      </w:r>
      <w:r>
        <w:t>11,03 т</w:t>
      </w:r>
      <w:r w:rsidR="00872BD5">
        <w:t>ыс</w:t>
      </w:r>
      <w:r>
        <w:t xml:space="preserve">. тонн, что </w:t>
      </w:r>
      <w:r w:rsidR="00CE6BA6">
        <w:t xml:space="preserve">составляет </w:t>
      </w:r>
      <w:r w:rsidR="00AD1667">
        <w:t>111</w:t>
      </w:r>
      <w:r w:rsidRPr="00654203">
        <w:t xml:space="preserve"> % к аналогичному периоду предыдущего  года,</w:t>
      </w:r>
      <w:r>
        <w:t xml:space="preserve"> молока  </w:t>
      </w:r>
      <w:r w:rsidRPr="002005CD">
        <w:t xml:space="preserve">в 2016 году – </w:t>
      </w:r>
      <w:r w:rsidR="00AD1667">
        <w:t>11,2</w:t>
      </w:r>
      <w:r w:rsidRPr="002005CD">
        <w:t xml:space="preserve"> т</w:t>
      </w:r>
      <w:r w:rsidR="00872BD5">
        <w:t>ыс</w:t>
      </w:r>
      <w:r w:rsidRPr="002005CD">
        <w:t xml:space="preserve">. тонн, в 2015 году – </w:t>
      </w:r>
      <w:r w:rsidR="00D47A49">
        <w:t>12,7</w:t>
      </w:r>
      <w:r w:rsidRPr="002005CD">
        <w:t xml:space="preserve"> т</w:t>
      </w:r>
      <w:r w:rsidR="00872BD5">
        <w:t>ыс</w:t>
      </w:r>
      <w:r w:rsidRPr="002005CD">
        <w:t xml:space="preserve">. тонн, что </w:t>
      </w:r>
      <w:r w:rsidR="00CE6BA6">
        <w:t xml:space="preserve">составляет </w:t>
      </w:r>
      <w:r w:rsidR="00AD1667">
        <w:t xml:space="preserve">88 </w:t>
      </w:r>
      <w:r w:rsidRPr="002005CD">
        <w:t>% к аналогичному периоду предыдущего  года,</w:t>
      </w:r>
      <w:r>
        <w:t xml:space="preserve"> </w:t>
      </w:r>
      <w:r w:rsidR="00DF25D9">
        <w:t xml:space="preserve"> мяса </w:t>
      </w:r>
      <w:r w:rsidR="00DF25D9" w:rsidRPr="002005CD">
        <w:t xml:space="preserve">в 2016 году </w:t>
      </w:r>
      <w:r w:rsidR="00C841AF">
        <w:t xml:space="preserve">– </w:t>
      </w:r>
      <w:r w:rsidR="00D47A49">
        <w:t>5,01</w:t>
      </w:r>
      <w:r w:rsidR="00DF25D9" w:rsidRPr="002005CD">
        <w:t>т</w:t>
      </w:r>
      <w:r w:rsidR="00872BD5">
        <w:t>ыс</w:t>
      </w:r>
      <w:r w:rsidR="00DF25D9" w:rsidRPr="002005CD">
        <w:t xml:space="preserve">. тонн, в 2015 году – </w:t>
      </w:r>
      <w:r w:rsidR="00C5089F">
        <w:t>5,7</w:t>
      </w:r>
      <w:r w:rsidR="00DF25D9" w:rsidRPr="002005CD">
        <w:t xml:space="preserve"> т</w:t>
      </w:r>
      <w:r w:rsidR="00872BD5">
        <w:t>ыс</w:t>
      </w:r>
      <w:r w:rsidR="00DF25D9" w:rsidRPr="002005CD">
        <w:t>. тонн</w:t>
      </w:r>
      <w:proofErr w:type="gramEnd"/>
      <w:r w:rsidR="00DF25D9" w:rsidRPr="002005CD">
        <w:t xml:space="preserve">, что </w:t>
      </w:r>
      <w:r w:rsidR="00CE6BA6">
        <w:t xml:space="preserve"> составляет </w:t>
      </w:r>
      <w:r w:rsidR="00DF25D9">
        <w:t>8</w:t>
      </w:r>
      <w:r w:rsidR="00D47A49">
        <w:t xml:space="preserve">7 </w:t>
      </w:r>
      <w:r w:rsidR="00DF25D9" w:rsidRPr="002005CD">
        <w:t xml:space="preserve"> % к аналогичному периоду предыдущего  года</w:t>
      </w:r>
      <w:r w:rsidR="00DF25D9">
        <w:t xml:space="preserve">, картофеля </w:t>
      </w:r>
      <w:r w:rsidR="00DF25D9" w:rsidRPr="002005CD">
        <w:t xml:space="preserve">в 2016 году – </w:t>
      </w:r>
      <w:r w:rsidR="00DF25D9">
        <w:t>13,7</w:t>
      </w:r>
      <w:r w:rsidR="00DF25D9" w:rsidRPr="002005CD">
        <w:t xml:space="preserve"> т</w:t>
      </w:r>
      <w:r w:rsidR="00872BD5">
        <w:t>ыс</w:t>
      </w:r>
      <w:r w:rsidR="00DF25D9" w:rsidRPr="002005CD">
        <w:t xml:space="preserve">. тонн, в 2015 году – </w:t>
      </w:r>
      <w:r w:rsidR="00DF25D9">
        <w:t>13,6</w:t>
      </w:r>
      <w:r w:rsidR="00DF25D9" w:rsidRPr="002005CD">
        <w:t xml:space="preserve"> т</w:t>
      </w:r>
      <w:r w:rsidR="00872BD5">
        <w:t>ыс</w:t>
      </w:r>
      <w:r w:rsidR="00DF25D9" w:rsidRPr="002005CD">
        <w:t xml:space="preserve">. тонн, что </w:t>
      </w:r>
      <w:r w:rsidR="00CE6BA6">
        <w:t xml:space="preserve">составляет </w:t>
      </w:r>
      <w:r w:rsidR="00DF25D9">
        <w:t>100,1</w:t>
      </w:r>
      <w:r w:rsidR="00DF25D9" w:rsidRPr="002005CD">
        <w:t xml:space="preserve"> % к аналогичному периоду предыдущего  года</w:t>
      </w:r>
      <w:r w:rsidR="00DF25D9">
        <w:t>.</w:t>
      </w:r>
    </w:p>
    <w:p w:rsidR="00DF25D9" w:rsidRDefault="00DF25D9" w:rsidP="00CE6BA6">
      <w:pPr>
        <w:pStyle w:val="a3"/>
        <w:tabs>
          <w:tab w:val="left" w:pos="0"/>
          <w:tab w:val="left" w:pos="142"/>
        </w:tabs>
        <w:ind w:left="0" w:firstLine="720"/>
        <w:jc w:val="both"/>
      </w:pPr>
      <w:proofErr w:type="gramStart"/>
      <w:r w:rsidRPr="00DF25D9">
        <w:t xml:space="preserve">Объём произведенной продукции в </w:t>
      </w:r>
      <w:r>
        <w:t>КФХ</w:t>
      </w:r>
      <w:r w:rsidRPr="00DF25D9">
        <w:t xml:space="preserve"> овощей в 2016 году – </w:t>
      </w:r>
      <w:r>
        <w:t>0,</w:t>
      </w:r>
      <w:r w:rsidR="00C841AF">
        <w:t>15</w:t>
      </w:r>
      <w:r w:rsidRPr="00DF25D9">
        <w:t xml:space="preserve"> т</w:t>
      </w:r>
      <w:r w:rsidR="00872BD5">
        <w:t>ыс</w:t>
      </w:r>
      <w:r w:rsidRPr="00DF25D9">
        <w:t xml:space="preserve">. тонн, в 2015 году – </w:t>
      </w:r>
      <w:r>
        <w:t>0,1</w:t>
      </w:r>
      <w:r w:rsidR="00C841AF">
        <w:t>1</w:t>
      </w:r>
      <w:r w:rsidRPr="00DF25D9">
        <w:t xml:space="preserve"> т</w:t>
      </w:r>
      <w:r w:rsidR="00872BD5">
        <w:t>ыс</w:t>
      </w:r>
      <w:r w:rsidRPr="00DF25D9">
        <w:t xml:space="preserve">. тонн, что </w:t>
      </w:r>
      <w:r w:rsidR="00CE6BA6">
        <w:t xml:space="preserve">составляет </w:t>
      </w:r>
      <w:r w:rsidR="00C841AF">
        <w:t>136,4</w:t>
      </w:r>
      <w:r w:rsidR="009503C1">
        <w:t xml:space="preserve"> </w:t>
      </w:r>
      <w:r w:rsidRPr="00DF25D9">
        <w:t xml:space="preserve"> % к аналогичному периоду предыдущего  года, молока  в 2016 году – </w:t>
      </w:r>
      <w:r w:rsidR="00D47A49">
        <w:t>2</w:t>
      </w:r>
      <w:r w:rsidR="00C5089F">
        <w:t>,7</w:t>
      </w:r>
      <w:r w:rsidRPr="00DF25D9">
        <w:t xml:space="preserve"> т</w:t>
      </w:r>
      <w:r w:rsidR="00872BD5">
        <w:t>ыс</w:t>
      </w:r>
      <w:r w:rsidRPr="00DF25D9">
        <w:t xml:space="preserve">. тонн, в 2015 году – </w:t>
      </w:r>
      <w:r w:rsidR="00D47A49">
        <w:t>3,01</w:t>
      </w:r>
      <w:r w:rsidRPr="00DF25D9">
        <w:t xml:space="preserve"> т</w:t>
      </w:r>
      <w:r w:rsidR="00872BD5">
        <w:t>ыс</w:t>
      </w:r>
      <w:r w:rsidRPr="00DF25D9">
        <w:t>. тонн, что</w:t>
      </w:r>
      <w:r w:rsidR="00CE6BA6">
        <w:t xml:space="preserve"> составляет</w:t>
      </w:r>
      <w:r w:rsidRPr="00DF25D9">
        <w:t xml:space="preserve"> </w:t>
      </w:r>
      <w:r w:rsidR="00D47A49">
        <w:t>89</w:t>
      </w:r>
      <w:r w:rsidR="00C5089F">
        <w:t xml:space="preserve"> </w:t>
      </w:r>
      <w:r w:rsidRPr="00DF25D9">
        <w:t xml:space="preserve">% к аналогичному периоду предыдущего  года,  мяса в 2016 году – </w:t>
      </w:r>
      <w:r w:rsidR="00D47A49">
        <w:t>0,48</w:t>
      </w:r>
      <w:r w:rsidRPr="00DF25D9">
        <w:t xml:space="preserve"> т</w:t>
      </w:r>
      <w:r w:rsidR="00872BD5">
        <w:t>ыс</w:t>
      </w:r>
      <w:r w:rsidRPr="00DF25D9">
        <w:t xml:space="preserve">. тонн, в 2015 году – </w:t>
      </w:r>
      <w:r w:rsidR="00C5089F">
        <w:t>0,21</w:t>
      </w:r>
      <w:r w:rsidRPr="00DF25D9">
        <w:t xml:space="preserve"> т</w:t>
      </w:r>
      <w:r w:rsidR="00872BD5">
        <w:t>ыс</w:t>
      </w:r>
      <w:r w:rsidRPr="00DF25D9">
        <w:t>. тонн</w:t>
      </w:r>
      <w:proofErr w:type="gramEnd"/>
      <w:r w:rsidRPr="00DF25D9">
        <w:t xml:space="preserve">, что </w:t>
      </w:r>
      <w:r w:rsidR="00CE6BA6">
        <w:t xml:space="preserve">составляет </w:t>
      </w:r>
      <w:r w:rsidR="00D47A49">
        <w:t>228/</w:t>
      </w:r>
      <w:r w:rsidRPr="00DF25D9">
        <w:t xml:space="preserve"> % к аналогичному периоду предыдущего  года, картофеля в 2016 году – </w:t>
      </w:r>
      <w:r w:rsidR="007C1E48">
        <w:t>0,1</w:t>
      </w:r>
      <w:r w:rsidRPr="00DF25D9">
        <w:t xml:space="preserve"> т</w:t>
      </w:r>
      <w:r w:rsidR="00872BD5">
        <w:t>ыс</w:t>
      </w:r>
      <w:r w:rsidRPr="00DF25D9">
        <w:t xml:space="preserve">. тонн, в 2015 году – </w:t>
      </w:r>
      <w:r w:rsidR="007C1E48">
        <w:t>0,1 т</w:t>
      </w:r>
      <w:r w:rsidR="00872BD5">
        <w:t>ыс</w:t>
      </w:r>
      <w:r w:rsidR="007C1E48">
        <w:t>. тонн, что</w:t>
      </w:r>
      <w:r w:rsidR="00CE6BA6">
        <w:t xml:space="preserve"> составляет </w:t>
      </w:r>
      <w:r w:rsidR="007C1E48">
        <w:t xml:space="preserve"> 100</w:t>
      </w:r>
      <w:r w:rsidRPr="00DF25D9">
        <w:t xml:space="preserve"> % к аналогичному периоду предыдущего  года.</w:t>
      </w:r>
    </w:p>
    <w:p w:rsidR="007C1E48" w:rsidRDefault="0049378D" w:rsidP="00CE6BA6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 w:firstLine="360"/>
        <w:jc w:val="both"/>
      </w:pPr>
      <w:r>
        <w:lastRenderedPageBreak/>
        <w:t xml:space="preserve">Количество построенных теплиц в МФХ в 2016 году </w:t>
      </w:r>
      <w:r w:rsidR="00345506">
        <w:t xml:space="preserve">– </w:t>
      </w:r>
      <w:r w:rsidR="00A03B8E">
        <w:t>20</w:t>
      </w:r>
      <w:r w:rsidR="00345506">
        <w:t xml:space="preserve">, общей </w:t>
      </w:r>
      <w:r>
        <w:t xml:space="preserve"> площадью </w:t>
      </w:r>
      <w:r w:rsidR="00A03B8E">
        <w:t>4 407,74</w:t>
      </w:r>
      <w:r>
        <w:t xml:space="preserve"> </w:t>
      </w:r>
      <w:proofErr w:type="spellStart"/>
      <w:r>
        <w:t>кв.м</w:t>
      </w:r>
      <w:proofErr w:type="spellEnd"/>
      <w:r>
        <w:t xml:space="preserve">., в 2015 году </w:t>
      </w:r>
      <w:r w:rsidR="00A03B8E">
        <w:t>70</w:t>
      </w:r>
      <w:r w:rsidR="00345506">
        <w:t xml:space="preserve">, общей </w:t>
      </w:r>
      <w:r>
        <w:t xml:space="preserve"> площадью </w:t>
      </w:r>
      <w:r w:rsidR="00A03B8E">
        <w:t>13 967</w:t>
      </w:r>
      <w:r>
        <w:t xml:space="preserve"> </w:t>
      </w:r>
      <w:proofErr w:type="spellStart"/>
      <w:r>
        <w:t>кв.м</w:t>
      </w:r>
      <w:proofErr w:type="spellEnd"/>
      <w:r>
        <w:t>.</w:t>
      </w:r>
      <w:r w:rsidR="00C5089F">
        <w:t xml:space="preserve"> </w:t>
      </w:r>
      <w:r w:rsidR="00E27C88">
        <w:t xml:space="preserve"> </w:t>
      </w:r>
    </w:p>
    <w:p w:rsidR="00E05622" w:rsidRDefault="00E05622" w:rsidP="00CE6BA6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 w:firstLine="349"/>
        <w:jc w:val="both"/>
      </w:pPr>
      <w:r>
        <w:t>З</w:t>
      </w:r>
      <w:r w:rsidRPr="00E05622">
        <w:t xml:space="preserve">акупкой молока в МФХ </w:t>
      </w:r>
      <w:r>
        <w:t xml:space="preserve">в 2016 и в 2015 годах </w:t>
      </w:r>
      <w:r w:rsidRPr="00E05622">
        <w:t>занимаются четыре организации различных форм собственности</w:t>
      </w:r>
      <w:r w:rsidR="00345506">
        <w:t>,</w:t>
      </w:r>
      <w:r w:rsidRPr="00E05622">
        <w:t xml:space="preserve"> число заготовительных пунктов – 18. Закупкой сельскохозяйственных животных и птицы у малых форм хозяйствования занимаются 18 и</w:t>
      </w:r>
      <w:r w:rsidR="00345506">
        <w:t>ндивидуальных предпринимателей, в том числе д</w:t>
      </w:r>
      <w:r w:rsidRPr="00E05622">
        <w:t>ля забоя и переработки на территории района находятся 2  специализированные бойн</w:t>
      </w:r>
      <w:r w:rsidR="00345506">
        <w:t xml:space="preserve">и. </w:t>
      </w:r>
      <w:r w:rsidRPr="00E05622">
        <w:t>Заготовительные пункты обеспечивают приемку молока и мяса  у населения на 100%.</w:t>
      </w:r>
    </w:p>
    <w:p w:rsidR="00E05622" w:rsidRDefault="00EF7D72" w:rsidP="00CE6BA6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 w:firstLine="360"/>
        <w:jc w:val="both"/>
      </w:pPr>
      <w:r>
        <w:t>Н</w:t>
      </w:r>
      <w:r w:rsidR="00E05622">
        <w:t xml:space="preserve">а территории </w:t>
      </w:r>
      <w:r w:rsidR="00345506">
        <w:t>муниципального образования</w:t>
      </w:r>
      <w:r w:rsidR="00E05622">
        <w:t xml:space="preserve"> Кущевский район имеется</w:t>
      </w:r>
      <w:r>
        <w:t xml:space="preserve"> 2 мобильных пункта по искусственному осеменению сельскохозяйственных животных.</w:t>
      </w:r>
    </w:p>
    <w:p w:rsidR="00CE6BA6" w:rsidRPr="00345506" w:rsidRDefault="00345506" w:rsidP="00345506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 w:firstLine="360"/>
        <w:jc w:val="both"/>
      </w:pPr>
      <w:r w:rsidRPr="00345506">
        <w:t>На территории муниципального образования Кущевский район действует один</w:t>
      </w:r>
      <w:r w:rsidR="00B600B0" w:rsidRPr="00345506">
        <w:t xml:space="preserve"> сельскохозяйственны</w:t>
      </w:r>
      <w:r w:rsidRPr="00345506">
        <w:t>й рынок, количество торговых мест для МФХ-129.  Еженедельно на территории района   проводится сельскохозяйственная ярмарка,  где реализовывают свою продукцию около 70 произво</w:t>
      </w:r>
      <w:r>
        <w:t xml:space="preserve">дителей МФХ, а так же в 8 сельских поселениях </w:t>
      </w:r>
      <w:proofErr w:type="spellStart"/>
      <w:r>
        <w:t>Кущевского</w:t>
      </w:r>
      <w:proofErr w:type="spellEnd"/>
      <w:r>
        <w:t xml:space="preserve"> района проводятся ярмарки выходного дня, количество торговых мест для МФХ – 277.</w:t>
      </w:r>
    </w:p>
    <w:p w:rsidR="004029F4" w:rsidRPr="000334F2" w:rsidRDefault="000334F2" w:rsidP="000334F2">
      <w:pPr>
        <w:pStyle w:val="a3"/>
        <w:numPr>
          <w:ilvl w:val="0"/>
          <w:numId w:val="1"/>
        </w:numPr>
        <w:tabs>
          <w:tab w:val="left" w:pos="0"/>
        </w:tabs>
        <w:ind w:left="0" w:firstLine="218"/>
        <w:jc w:val="both"/>
        <w:rPr>
          <w:color w:val="FF0000"/>
        </w:rPr>
      </w:pPr>
      <w:r>
        <w:t xml:space="preserve"> </w:t>
      </w:r>
      <w:r w:rsidR="00B600B0">
        <w:t>Наличие пастбищ для выпаса коров в МФХ  в 201</w:t>
      </w:r>
      <w:r w:rsidR="00491F8C">
        <w:t>6</w:t>
      </w:r>
      <w:r w:rsidR="00B600B0">
        <w:t xml:space="preserve"> году составило </w:t>
      </w:r>
      <w:r w:rsidR="00491F8C">
        <w:t>3</w:t>
      </w:r>
      <w:r w:rsidR="00532A6E">
        <w:t>42</w:t>
      </w:r>
      <w:r w:rsidR="00491F8C">
        <w:t xml:space="preserve">,26 </w:t>
      </w:r>
      <w:r w:rsidR="00CE6BA6">
        <w:t xml:space="preserve"> </w:t>
      </w:r>
      <w:r w:rsidR="00491F8C">
        <w:t>га, в 2015 году 3</w:t>
      </w:r>
      <w:r w:rsidR="00532A6E">
        <w:t>27</w:t>
      </w:r>
      <w:r w:rsidR="00491F8C">
        <w:t xml:space="preserve">,26 га, что составляет 104 % </w:t>
      </w:r>
      <w:r w:rsidR="00491F8C" w:rsidRPr="00DF25D9">
        <w:t>к аналогичному периоду предыдущего  года</w:t>
      </w:r>
      <w:r w:rsidR="00491F8C">
        <w:t>.</w:t>
      </w:r>
    </w:p>
    <w:p w:rsidR="00491F8C" w:rsidRPr="00491F8C" w:rsidRDefault="00491F8C" w:rsidP="00FD4C98">
      <w:pPr>
        <w:pStyle w:val="a3"/>
        <w:numPr>
          <w:ilvl w:val="0"/>
          <w:numId w:val="1"/>
        </w:numPr>
        <w:tabs>
          <w:tab w:val="left" w:pos="0"/>
          <w:tab w:val="left" w:pos="142"/>
        </w:tabs>
        <w:jc w:val="both"/>
      </w:pPr>
      <w:r>
        <w:rPr>
          <w:rFonts w:eastAsiaTheme="minorEastAsia"/>
          <w:szCs w:val="28"/>
        </w:rPr>
        <w:t xml:space="preserve"> </w:t>
      </w:r>
      <w:r w:rsidRPr="00E90372">
        <w:rPr>
          <w:rFonts w:eastAsiaTheme="minorEastAsia"/>
          <w:szCs w:val="28"/>
        </w:rPr>
        <w:t>На территории район</w:t>
      </w:r>
      <w:r>
        <w:rPr>
          <w:rFonts w:eastAsiaTheme="minorEastAsia"/>
          <w:szCs w:val="28"/>
        </w:rPr>
        <w:t>а действует три кооператива:</w:t>
      </w:r>
    </w:p>
    <w:p w:rsidR="00491F8C" w:rsidRPr="00491F8C" w:rsidRDefault="00491F8C" w:rsidP="00CE6BA6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0" w:firstLine="720"/>
        <w:jc w:val="both"/>
      </w:pPr>
      <w:r w:rsidRPr="00D64990">
        <w:rPr>
          <w:rFonts w:eastAsiaTheme="minorEastAsia"/>
          <w:szCs w:val="28"/>
        </w:rPr>
        <w:t xml:space="preserve">СССПК «АРГО» по закупке  и убою скота </w:t>
      </w:r>
      <w:r w:rsidR="00345506">
        <w:rPr>
          <w:rFonts w:eastAsiaTheme="minorEastAsia"/>
          <w:szCs w:val="28"/>
        </w:rPr>
        <w:t>в МФХ</w:t>
      </w:r>
      <w:r>
        <w:rPr>
          <w:rFonts w:eastAsiaTheme="minorEastAsia"/>
          <w:szCs w:val="28"/>
        </w:rPr>
        <w:t xml:space="preserve">. </w:t>
      </w:r>
      <w:r w:rsidR="00274051">
        <w:t xml:space="preserve">Является членом кубанского ревизионного союза. </w:t>
      </w:r>
      <w:r>
        <w:rPr>
          <w:rFonts w:eastAsiaTheme="minorEastAsia"/>
          <w:szCs w:val="28"/>
        </w:rPr>
        <w:t>Членов кооператива 5 человек.</w:t>
      </w:r>
    </w:p>
    <w:p w:rsidR="00491F8C" w:rsidRDefault="00491F8C" w:rsidP="00CE6BA6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0" w:firstLine="720"/>
        <w:jc w:val="both"/>
      </w:pPr>
      <w:r w:rsidRPr="00D64990">
        <w:t>СССПК «АШ-ХЕН»</w:t>
      </w:r>
      <w:r>
        <w:t xml:space="preserve"> по производству</w:t>
      </w:r>
      <w:r w:rsidR="009E1171">
        <w:t>, закупке</w:t>
      </w:r>
      <w:r>
        <w:t xml:space="preserve"> </w:t>
      </w:r>
      <w:r w:rsidR="001D0208">
        <w:t xml:space="preserve">и реализации </w:t>
      </w:r>
      <w:r w:rsidR="009E1171">
        <w:t xml:space="preserve">плодоовощной продукции и </w:t>
      </w:r>
      <w:r>
        <w:t xml:space="preserve">сухофруктов. </w:t>
      </w:r>
      <w:r w:rsidR="00002B2C">
        <w:t>Является членом</w:t>
      </w:r>
      <w:r w:rsidR="00274051">
        <w:t xml:space="preserve"> кубанского </w:t>
      </w:r>
      <w:r w:rsidR="00002B2C">
        <w:t xml:space="preserve"> ревизионного союза. </w:t>
      </w:r>
      <w:r w:rsidRPr="00D64990">
        <w:t>Членов кооператива 5 человек.</w:t>
      </w:r>
    </w:p>
    <w:p w:rsidR="00491F8C" w:rsidRDefault="00002B2C" w:rsidP="00CE6BA6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0" w:firstLine="720"/>
        <w:jc w:val="both"/>
      </w:pPr>
      <w:r>
        <w:t>СКПК «Источник». Вид де</w:t>
      </w:r>
      <w:r w:rsidR="001D0208">
        <w:t xml:space="preserve">ятельности кредитование </w:t>
      </w:r>
      <w:proofErr w:type="spellStart"/>
      <w:r w:rsidR="001D0208">
        <w:t>сельхоз</w:t>
      </w:r>
      <w:r>
        <w:t>товаропроизводителей</w:t>
      </w:r>
      <w:proofErr w:type="spellEnd"/>
      <w:r>
        <w:t xml:space="preserve">. Является членом </w:t>
      </w:r>
      <w:r w:rsidR="00274051">
        <w:t xml:space="preserve">кубанского </w:t>
      </w:r>
      <w:r>
        <w:t xml:space="preserve">ревизионного союза. Членов кооператива 23 человека.  Кредитный портфель составляет </w:t>
      </w:r>
      <w:r w:rsidR="00274051">
        <w:t xml:space="preserve">18 млн. руб. </w:t>
      </w:r>
      <w:r>
        <w:t xml:space="preserve"> </w:t>
      </w:r>
    </w:p>
    <w:p w:rsidR="00FD4C98" w:rsidRDefault="000334F2" w:rsidP="000334F2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 w:firstLine="360"/>
        <w:jc w:val="both"/>
      </w:pPr>
      <w:r>
        <w:rPr>
          <w:szCs w:val="28"/>
        </w:rPr>
        <w:t xml:space="preserve"> </w:t>
      </w:r>
      <w:r w:rsidR="008C4F93" w:rsidRPr="000334F2">
        <w:rPr>
          <w:szCs w:val="28"/>
        </w:rPr>
        <w:t>Количество</w:t>
      </w:r>
      <w:r w:rsidR="00274051" w:rsidRPr="000334F2">
        <w:rPr>
          <w:szCs w:val="28"/>
        </w:rPr>
        <w:t xml:space="preserve"> стационарных пункта по продаже кормов </w:t>
      </w:r>
      <w:r w:rsidR="008C4F93" w:rsidRPr="000334F2">
        <w:rPr>
          <w:szCs w:val="28"/>
        </w:rPr>
        <w:t xml:space="preserve">в 2016 году  -32, в 2015 – 31, что составляет 103 % </w:t>
      </w:r>
      <w:r w:rsidR="008C4F93" w:rsidRPr="00DF25D9">
        <w:t>к аналогичному периоду предыдущего  года</w:t>
      </w:r>
      <w:r w:rsidR="008C4F93">
        <w:t>.</w:t>
      </w:r>
    </w:p>
    <w:p w:rsidR="00162077" w:rsidRDefault="00FD4C98" w:rsidP="00FD4C98">
      <w:pPr>
        <w:pStyle w:val="a3"/>
        <w:numPr>
          <w:ilvl w:val="0"/>
          <w:numId w:val="1"/>
        </w:numPr>
        <w:tabs>
          <w:tab w:val="left" w:pos="0"/>
          <w:tab w:val="left" w:pos="142"/>
        </w:tabs>
        <w:jc w:val="both"/>
      </w:pPr>
      <w:r>
        <w:t xml:space="preserve"> </w:t>
      </w:r>
      <w:r w:rsidR="00162077">
        <w:t>Сумма выплаченных субсидий МФХ в 2016 году:</w:t>
      </w:r>
    </w:p>
    <w:p w:rsidR="00B91FB5" w:rsidRDefault="00162077" w:rsidP="00FD4C98">
      <w:pPr>
        <w:pStyle w:val="a3"/>
        <w:tabs>
          <w:tab w:val="left" w:pos="0"/>
          <w:tab w:val="left" w:pos="142"/>
        </w:tabs>
        <w:jc w:val="both"/>
      </w:pPr>
      <w:r>
        <w:t>- за производство молока</w:t>
      </w:r>
      <w:r w:rsidR="00B91FB5">
        <w:t xml:space="preserve"> - 5 596 </w:t>
      </w:r>
      <w:proofErr w:type="spellStart"/>
      <w:r w:rsidR="00B91FB5">
        <w:t>тыс</w:t>
      </w:r>
      <w:proofErr w:type="gramStart"/>
      <w:r w:rsidR="00B91FB5">
        <w:t>.р</w:t>
      </w:r>
      <w:proofErr w:type="gramEnd"/>
      <w:r w:rsidR="00B91FB5">
        <w:t>уб</w:t>
      </w:r>
      <w:proofErr w:type="spellEnd"/>
      <w:r w:rsidR="00B91FB5">
        <w:t>.;</w:t>
      </w:r>
    </w:p>
    <w:p w:rsidR="00B91FB5" w:rsidRDefault="00B91FB5" w:rsidP="00B91FB5">
      <w:pPr>
        <w:pStyle w:val="a3"/>
        <w:tabs>
          <w:tab w:val="left" w:pos="0"/>
          <w:tab w:val="left" w:pos="142"/>
        </w:tabs>
        <w:jc w:val="both"/>
      </w:pPr>
      <w:r>
        <w:t>- за производство мяса – 1 396 тыс. руб.;</w:t>
      </w:r>
    </w:p>
    <w:p w:rsidR="00162077" w:rsidRDefault="00B91FB5" w:rsidP="00FD4C98">
      <w:pPr>
        <w:pStyle w:val="a3"/>
        <w:tabs>
          <w:tab w:val="left" w:pos="0"/>
          <w:tab w:val="left" w:pos="142"/>
        </w:tabs>
        <w:jc w:val="both"/>
      </w:pPr>
      <w:r>
        <w:t>-</w:t>
      </w:r>
      <w:r w:rsidR="00C5089F">
        <w:t xml:space="preserve"> за строительство теплиц</w:t>
      </w:r>
      <w:r w:rsidR="00162077">
        <w:t xml:space="preserve"> – </w:t>
      </w:r>
      <w:r>
        <w:t xml:space="preserve">2 895 </w:t>
      </w:r>
      <w:r w:rsidR="00162077">
        <w:t xml:space="preserve"> тыс. руб.;</w:t>
      </w:r>
    </w:p>
    <w:p w:rsidR="00C5089F" w:rsidRDefault="00C5089F" w:rsidP="00FD4C98">
      <w:pPr>
        <w:pStyle w:val="a3"/>
        <w:tabs>
          <w:tab w:val="left" w:pos="0"/>
          <w:tab w:val="left" w:pos="142"/>
        </w:tabs>
        <w:jc w:val="both"/>
      </w:pPr>
      <w:r>
        <w:t>- процентная ставка по кредитам  - 840 тыс. руб</w:t>
      </w:r>
      <w:r w:rsidR="00B91FB5">
        <w:t>.</w:t>
      </w:r>
    </w:p>
    <w:p w:rsidR="00274051" w:rsidRDefault="008C4F93" w:rsidP="00CE6BA6">
      <w:pPr>
        <w:pStyle w:val="a3"/>
        <w:tabs>
          <w:tab w:val="left" w:pos="0"/>
          <w:tab w:val="left" w:pos="142"/>
        </w:tabs>
        <w:ind w:left="0" w:firstLine="720"/>
        <w:jc w:val="both"/>
      </w:pPr>
      <w:r>
        <w:t xml:space="preserve">Сумма выплаченных субсидий МФХ </w:t>
      </w:r>
      <w:r w:rsidR="00D92B7A">
        <w:t>в 2015 году:</w:t>
      </w:r>
    </w:p>
    <w:p w:rsidR="00B91FB5" w:rsidRDefault="00B91FB5" w:rsidP="00B91FB5">
      <w:pPr>
        <w:pStyle w:val="a3"/>
        <w:tabs>
          <w:tab w:val="left" w:pos="0"/>
          <w:tab w:val="left" w:pos="142"/>
        </w:tabs>
        <w:jc w:val="both"/>
      </w:pPr>
      <w:r>
        <w:t>- за производство молока – 513 тыс. руб.;</w:t>
      </w:r>
    </w:p>
    <w:p w:rsidR="00B91FB5" w:rsidRDefault="00B91FB5" w:rsidP="00B91FB5">
      <w:pPr>
        <w:pStyle w:val="a3"/>
        <w:tabs>
          <w:tab w:val="left" w:pos="0"/>
          <w:tab w:val="left" w:pos="142"/>
        </w:tabs>
        <w:jc w:val="both"/>
      </w:pPr>
      <w:r>
        <w:t>- за производство мяса – 41 тыс. руб.;</w:t>
      </w:r>
    </w:p>
    <w:p w:rsidR="00B91FB5" w:rsidRDefault="00B91FB5" w:rsidP="00B91FB5">
      <w:pPr>
        <w:pStyle w:val="a3"/>
        <w:tabs>
          <w:tab w:val="left" w:pos="0"/>
          <w:tab w:val="left" w:pos="142"/>
        </w:tabs>
        <w:jc w:val="both"/>
      </w:pPr>
      <w:r>
        <w:t>- за строительство теплиц – 609 тыс. руб.;</w:t>
      </w:r>
    </w:p>
    <w:p w:rsidR="00B91FB5" w:rsidRDefault="00B91FB5" w:rsidP="00B91FB5">
      <w:pPr>
        <w:pStyle w:val="a3"/>
        <w:tabs>
          <w:tab w:val="left" w:pos="0"/>
          <w:tab w:val="left" w:pos="142"/>
        </w:tabs>
        <w:jc w:val="both"/>
      </w:pPr>
      <w:r>
        <w:t>- процентная ставка по кредитам  - 3 848 тыс. руб.</w:t>
      </w:r>
    </w:p>
    <w:p w:rsidR="00FD4C98" w:rsidRDefault="00FD4C98" w:rsidP="00FD4C98">
      <w:pPr>
        <w:jc w:val="both"/>
        <w:rPr>
          <w:rFonts w:eastAsia="Times New Roman" w:cs="Times New Roman"/>
          <w:szCs w:val="28"/>
          <w:lang w:eastAsia="ru-RU"/>
        </w:rPr>
      </w:pPr>
    </w:p>
    <w:p w:rsidR="00EF7D72" w:rsidRDefault="00023AB9" w:rsidP="00FD4C9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ab/>
        <w:t>Выплата субсидий за производства молока составляет 1090% к аналогичному периоду предыдущего года, за производства мяса составляет       3 404% к аналогичному периоду предыдущего года, за строительство теплиц составляет 475 %  к аналогичному периоду предыдущего года.</w:t>
      </w:r>
    </w:p>
    <w:p w:rsidR="00023AB9" w:rsidRPr="00023AB9" w:rsidRDefault="00023AB9" w:rsidP="00023AB9">
      <w:pPr>
        <w:pStyle w:val="a3"/>
        <w:numPr>
          <w:ilvl w:val="0"/>
          <w:numId w:val="1"/>
        </w:numPr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Получателей грантов по программе семейная животноводческая ферма и начинающий фермер в 2015-2016 году не было.</w:t>
      </w:r>
    </w:p>
    <w:p w:rsidR="00EF7D72" w:rsidRDefault="00EF7D72" w:rsidP="00FD4C98">
      <w:pPr>
        <w:jc w:val="both"/>
        <w:rPr>
          <w:rFonts w:eastAsia="Times New Roman" w:cs="Times New Roman"/>
          <w:szCs w:val="28"/>
          <w:lang w:eastAsia="ru-RU"/>
        </w:rPr>
      </w:pPr>
    </w:p>
    <w:p w:rsidR="00EF7D72" w:rsidRDefault="00EF7D72" w:rsidP="00FD4C98">
      <w:pPr>
        <w:jc w:val="both"/>
        <w:rPr>
          <w:rFonts w:eastAsia="Times New Roman" w:cs="Times New Roman"/>
          <w:szCs w:val="28"/>
          <w:lang w:eastAsia="ru-RU"/>
        </w:rPr>
      </w:pPr>
    </w:p>
    <w:p w:rsidR="00023AB9" w:rsidRDefault="00023AB9" w:rsidP="00FD4C98">
      <w:pPr>
        <w:jc w:val="both"/>
        <w:rPr>
          <w:rFonts w:eastAsia="Times New Roman" w:cs="Times New Roman"/>
          <w:szCs w:val="28"/>
          <w:lang w:eastAsia="ru-RU"/>
        </w:rPr>
      </w:pPr>
    </w:p>
    <w:p w:rsidR="00023AB9" w:rsidRDefault="00023AB9" w:rsidP="00FD4C98">
      <w:pPr>
        <w:jc w:val="both"/>
        <w:rPr>
          <w:rFonts w:eastAsia="Times New Roman" w:cs="Times New Roman"/>
          <w:szCs w:val="28"/>
          <w:lang w:eastAsia="ru-RU"/>
        </w:rPr>
      </w:pPr>
    </w:p>
    <w:p w:rsidR="00023AB9" w:rsidRDefault="00023AB9" w:rsidP="00FD4C98">
      <w:pPr>
        <w:jc w:val="both"/>
        <w:rPr>
          <w:rFonts w:eastAsia="Times New Roman" w:cs="Times New Roman"/>
          <w:szCs w:val="28"/>
          <w:lang w:eastAsia="ru-RU"/>
        </w:rPr>
      </w:pPr>
    </w:p>
    <w:p w:rsidR="00023AB9" w:rsidRDefault="00023AB9" w:rsidP="00FD4C98">
      <w:pPr>
        <w:jc w:val="both"/>
        <w:rPr>
          <w:rFonts w:eastAsia="Times New Roman" w:cs="Times New Roman"/>
          <w:szCs w:val="28"/>
          <w:lang w:eastAsia="ru-RU"/>
        </w:rPr>
      </w:pPr>
    </w:p>
    <w:p w:rsidR="00023AB9" w:rsidRDefault="00023AB9" w:rsidP="00FD4C98">
      <w:pPr>
        <w:jc w:val="both"/>
        <w:rPr>
          <w:rFonts w:eastAsia="Times New Roman" w:cs="Times New Roman"/>
          <w:szCs w:val="28"/>
          <w:lang w:eastAsia="ru-RU"/>
        </w:rPr>
      </w:pPr>
    </w:p>
    <w:p w:rsidR="00023AB9" w:rsidRDefault="00023AB9" w:rsidP="00FD4C98">
      <w:pPr>
        <w:jc w:val="both"/>
        <w:rPr>
          <w:rFonts w:eastAsia="Times New Roman" w:cs="Times New Roman"/>
          <w:szCs w:val="28"/>
          <w:lang w:eastAsia="ru-RU"/>
        </w:rPr>
      </w:pPr>
    </w:p>
    <w:p w:rsidR="00023AB9" w:rsidRDefault="00023AB9" w:rsidP="00FD4C98">
      <w:pPr>
        <w:jc w:val="both"/>
        <w:rPr>
          <w:rFonts w:eastAsia="Times New Roman" w:cs="Times New Roman"/>
          <w:szCs w:val="28"/>
          <w:lang w:eastAsia="ru-RU"/>
        </w:rPr>
      </w:pPr>
    </w:p>
    <w:p w:rsidR="00023AB9" w:rsidRDefault="00023AB9" w:rsidP="00FD4C98">
      <w:pPr>
        <w:jc w:val="both"/>
        <w:rPr>
          <w:rFonts w:eastAsia="Times New Roman" w:cs="Times New Roman"/>
          <w:szCs w:val="28"/>
          <w:lang w:eastAsia="ru-RU"/>
        </w:rPr>
      </w:pPr>
    </w:p>
    <w:p w:rsidR="00023AB9" w:rsidRDefault="00023AB9" w:rsidP="00FD4C98">
      <w:pPr>
        <w:jc w:val="both"/>
        <w:rPr>
          <w:rFonts w:eastAsia="Times New Roman" w:cs="Times New Roman"/>
          <w:szCs w:val="28"/>
          <w:lang w:eastAsia="ru-RU"/>
        </w:rPr>
      </w:pPr>
    </w:p>
    <w:p w:rsidR="00023AB9" w:rsidRDefault="00023AB9" w:rsidP="00FD4C98">
      <w:pPr>
        <w:jc w:val="both"/>
        <w:rPr>
          <w:rFonts w:eastAsia="Times New Roman" w:cs="Times New Roman"/>
          <w:szCs w:val="28"/>
          <w:lang w:eastAsia="ru-RU"/>
        </w:rPr>
      </w:pPr>
    </w:p>
    <w:p w:rsidR="00023AB9" w:rsidRDefault="00023AB9" w:rsidP="00FD4C98">
      <w:pPr>
        <w:jc w:val="both"/>
        <w:rPr>
          <w:rFonts w:eastAsia="Times New Roman" w:cs="Times New Roman"/>
          <w:szCs w:val="28"/>
          <w:lang w:eastAsia="ru-RU"/>
        </w:rPr>
      </w:pPr>
    </w:p>
    <w:p w:rsidR="00023AB9" w:rsidRDefault="00023AB9" w:rsidP="00FD4C98">
      <w:pPr>
        <w:jc w:val="both"/>
        <w:rPr>
          <w:rFonts w:eastAsia="Times New Roman" w:cs="Times New Roman"/>
          <w:szCs w:val="28"/>
          <w:lang w:eastAsia="ru-RU"/>
        </w:rPr>
      </w:pPr>
    </w:p>
    <w:p w:rsidR="00023AB9" w:rsidRDefault="00023AB9" w:rsidP="00FD4C98">
      <w:pPr>
        <w:jc w:val="both"/>
        <w:rPr>
          <w:rFonts w:eastAsia="Times New Roman" w:cs="Times New Roman"/>
          <w:szCs w:val="28"/>
          <w:lang w:eastAsia="ru-RU"/>
        </w:rPr>
      </w:pPr>
    </w:p>
    <w:p w:rsidR="00023AB9" w:rsidRDefault="00023AB9" w:rsidP="00FD4C98">
      <w:pPr>
        <w:jc w:val="both"/>
        <w:rPr>
          <w:rFonts w:eastAsia="Times New Roman" w:cs="Times New Roman"/>
          <w:szCs w:val="28"/>
          <w:lang w:eastAsia="ru-RU"/>
        </w:rPr>
      </w:pPr>
    </w:p>
    <w:p w:rsidR="00023AB9" w:rsidRDefault="00023AB9" w:rsidP="00FD4C98">
      <w:pPr>
        <w:jc w:val="both"/>
        <w:rPr>
          <w:rFonts w:eastAsia="Times New Roman" w:cs="Times New Roman"/>
          <w:szCs w:val="28"/>
          <w:lang w:eastAsia="ru-RU"/>
        </w:rPr>
      </w:pPr>
    </w:p>
    <w:p w:rsidR="00023AB9" w:rsidRDefault="00023AB9" w:rsidP="00FD4C98">
      <w:pPr>
        <w:jc w:val="both"/>
        <w:rPr>
          <w:rFonts w:eastAsia="Times New Roman" w:cs="Times New Roman"/>
          <w:szCs w:val="28"/>
          <w:lang w:eastAsia="ru-RU"/>
        </w:rPr>
      </w:pPr>
    </w:p>
    <w:p w:rsidR="00023AB9" w:rsidRDefault="00023AB9" w:rsidP="00FD4C98">
      <w:pPr>
        <w:jc w:val="both"/>
        <w:rPr>
          <w:rFonts w:eastAsia="Times New Roman" w:cs="Times New Roman"/>
          <w:szCs w:val="28"/>
          <w:lang w:eastAsia="ru-RU"/>
        </w:rPr>
      </w:pPr>
    </w:p>
    <w:p w:rsidR="00023AB9" w:rsidRDefault="00023AB9" w:rsidP="00FD4C98">
      <w:pPr>
        <w:jc w:val="both"/>
        <w:rPr>
          <w:rFonts w:eastAsia="Times New Roman" w:cs="Times New Roman"/>
          <w:szCs w:val="28"/>
          <w:lang w:eastAsia="ru-RU"/>
        </w:rPr>
      </w:pPr>
    </w:p>
    <w:p w:rsidR="00023AB9" w:rsidRDefault="00023AB9" w:rsidP="00FD4C98">
      <w:pPr>
        <w:jc w:val="both"/>
        <w:rPr>
          <w:rFonts w:eastAsia="Times New Roman" w:cs="Times New Roman"/>
          <w:szCs w:val="28"/>
          <w:lang w:eastAsia="ru-RU"/>
        </w:rPr>
      </w:pPr>
    </w:p>
    <w:p w:rsidR="00023AB9" w:rsidRDefault="00023AB9" w:rsidP="00FD4C98">
      <w:pPr>
        <w:jc w:val="both"/>
        <w:rPr>
          <w:rFonts w:eastAsia="Times New Roman" w:cs="Times New Roman"/>
          <w:szCs w:val="28"/>
          <w:lang w:eastAsia="ru-RU"/>
        </w:rPr>
      </w:pPr>
    </w:p>
    <w:p w:rsidR="00023AB9" w:rsidRDefault="00023AB9" w:rsidP="00FD4C98">
      <w:pPr>
        <w:jc w:val="both"/>
        <w:rPr>
          <w:rFonts w:eastAsia="Times New Roman" w:cs="Times New Roman"/>
          <w:szCs w:val="28"/>
          <w:lang w:eastAsia="ru-RU"/>
        </w:rPr>
      </w:pPr>
    </w:p>
    <w:p w:rsidR="00023AB9" w:rsidRDefault="00023AB9" w:rsidP="00FD4C98">
      <w:pPr>
        <w:jc w:val="both"/>
        <w:rPr>
          <w:rFonts w:eastAsia="Times New Roman" w:cs="Times New Roman"/>
          <w:szCs w:val="28"/>
          <w:lang w:eastAsia="ru-RU"/>
        </w:rPr>
      </w:pPr>
    </w:p>
    <w:p w:rsidR="00023AB9" w:rsidRDefault="00023AB9" w:rsidP="00FD4C98">
      <w:pPr>
        <w:jc w:val="both"/>
        <w:rPr>
          <w:rFonts w:eastAsia="Times New Roman" w:cs="Times New Roman"/>
          <w:szCs w:val="28"/>
          <w:lang w:eastAsia="ru-RU"/>
        </w:rPr>
      </w:pPr>
    </w:p>
    <w:p w:rsidR="00023AB9" w:rsidRDefault="00023AB9" w:rsidP="00FD4C98">
      <w:pPr>
        <w:jc w:val="both"/>
        <w:rPr>
          <w:rFonts w:eastAsia="Times New Roman" w:cs="Times New Roman"/>
          <w:szCs w:val="28"/>
          <w:lang w:eastAsia="ru-RU"/>
        </w:rPr>
      </w:pPr>
    </w:p>
    <w:p w:rsidR="00023AB9" w:rsidRDefault="00023AB9" w:rsidP="00FD4C98">
      <w:pPr>
        <w:jc w:val="both"/>
        <w:rPr>
          <w:rFonts w:eastAsia="Times New Roman" w:cs="Times New Roman"/>
          <w:szCs w:val="28"/>
          <w:lang w:eastAsia="ru-RU"/>
        </w:rPr>
      </w:pPr>
    </w:p>
    <w:p w:rsidR="00023AB9" w:rsidRDefault="00023AB9" w:rsidP="00FD4C98">
      <w:pPr>
        <w:jc w:val="both"/>
        <w:rPr>
          <w:rFonts w:eastAsia="Times New Roman" w:cs="Times New Roman"/>
          <w:szCs w:val="28"/>
          <w:lang w:eastAsia="ru-RU"/>
        </w:rPr>
      </w:pPr>
    </w:p>
    <w:p w:rsidR="00023AB9" w:rsidRDefault="00023AB9" w:rsidP="00FD4C98">
      <w:pPr>
        <w:jc w:val="both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sectPr w:rsidR="00023AB9" w:rsidSect="00C84323">
      <w:pgSz w:w="11909" w:h="16834"/>
      <w:pgMar w:top="1134" w:right="567" w:bottom="1134" w:left="1701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52F6F"/>
    <w:multiLevelType w:val="hybridMultilevel"/>
    <w:tmpl w:val="9BA6AB00"/>
    <w:lvl w:ilvl="0" w:tplc="E14EF528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DD6536"/>
    <w:multiLevelType w:val="hybridMultilevel"/>
    <w:tmpl w:val="35EA9920"/>
    <w:lvl w:ilvl="0" w:tplc="E3FE29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8C"/>
    <w:rsid w:val="00002B2C"/>
    <w:rsid w:val="000156F3"/>
    <w:rsid w:val="00023AB9"/>
    <w:rsid w:val="0002556B"/>
    <w:rsid w:val="000334F2"/>
    <w:rsid w:val="00034352"/>
    <w:rsid w:val="000703B8"/>
    <w:rsid w:val="000767A2"/>
    <w:rsid w:val="00081B50"/>
    <w:rsid w:val="00082AAF"/>
    <w:rsid w:val="00092BBE"/>
    <w:rsid w:val="000D095B"/>
    <w:rsid w:val="00110CC8"/>
    <w:rsid w:val="001301CA"/>
    <w:rsid w:val="00135F5E"/>
    <w:rsid w:val="0013724D"/>
    <w:rsid w:val="00146B6F"/>
    <w:rsid w:val="00150CAA"/>
    <w:rsid w:val="00150EC6"/>
    <w:rsid w:val="00162077"/>
    <w:rsid w:val="00193C4B"/>
    <w:rsid w:val="001D0208"/>
    <w:rsid w:val="001D4802"/>
    <w:rsid w:val="001D54AB"/>
    <w:rsid w:val="001E6005"/>
    <w:rsid w:val="001E6A45"/>
    <w:rsid w:val="001F378A"/>
    <w:rsid w:val="001F5FE5"/>
    <w:rsid w:val="002005CD"/>
    <w:rsid w:val="002008AD"/>
    <w:rsid w:val="00223394"/>
    <w:rsid w:val="00236286"/>
    <w:rsid w:val="0024544F"/>
    <w:rsid w:val="00260F4C"/>
    <w:rsid w:val="00274051"/>
    <w:rsid w:val="002779D7"/>
    <w:rsid w:val="002966D0"/>
    <w:rsid w:val="00303426"/>
    <w:rsid w:val="00314C42"/>
    <w:rsid w:val="00317F8C"/>
    <w:rsid w:val="003205DB"/>
    <w:rsid w:val="003270EF"/>
    <w:rsid w:val="00327F9B"/>
    <w:rsid w:val="00334C8E"/>
    <w:rsid w:val="00345506"/>
    <w:rsid w:val="003533EF"/>
    <w:rsid w:val="00371D77"/>
    <w:rsid w:val="00375661"/>
    <w:rsid w:val="00392316"/>
    <w:rsid w:val="003B3538"/>
    <w:rsid w:val="003B4783"/>
    <w:rsid w:val="003B5A44"/>
    <w:rsid w:val="003B5CCD"/>
    <w:rsid w:val="003C5009"/>
    <w:rsid w:val="004029F4"/>
    <w:rsid w:val="004052AF"/>
    <w:rsid w:val="00415808"/>
    <w:rsid w:val="004221DF"/>
    <w:rsid w:val="00432D86"/>
    <w:rsid w:val="00456C85"/>
    <w:rsid w:val="004645D0"/>
    <w:rsid w:val="0047030F"/>
    <w:rsid w:val="00471E87"/>
    <w:rsid w:val="00481996"/>
    <w:rsid w:val="00487BCE"/>
    <w:rsid w:val="00491F8C"/>
    <w:rsid w:val="0049378D"/>
    <w:rsid w:val="004A11F7"/>
    <w:rsid w:val="004C23C7"/>
    <w:rsid w:val="004D341F"/>
    <w:rsid w:val="004E1AB7"/>
    <w:rsid w:val="004F19E7"/>
    <w:rsid w:val="00503AE0"/>
    <w:rsid w:val="00505101"/>
    <w:rsid w:val="00517F1D"/>
    <w:rsid w:val="00526704"/>
    <w:rsid w:val="00532A6E"/>
    <w:rsid w:val="00544C8A"/>
    <w:rsid w:val="00546616"/>
    <w:rsid w:val="00551478"/>
    <w:rsid w:val="00566E4D"/>
    <w:rsid w:val="00593183"/>
    <w:rsid w:val="005955E4"/>
    <w:rsid w:val="005969F8"/>
    <w:rsid w:val="00597153"/>
    <w:rsid w:val="005C1F62"/>
    <w:rsid w:val="005C3AA4"/>
    <w:rsid w:val="005F1921"/>
    <w:rsid w:val="00606230"/>
    <w:rsid w:val="0061742E"/>
    <w:rsid w:val="00632B1B"/>
    <w:rsid w:val="00635B90"/>
    <w:rsid w:val="00645479"/>
    <w:rsid w:val="006515DD"/>
    <w:rsid w:val="00654203"/>
    <w:rsid w:val="00665ACB"/>
    <w:rsid w:val="00671512"/>
    <w:rsid w:val="00674D13"/>
    <w:rsid w:val="00681730"/>
    <w:rsid w:val="00682F35"/>
    <w:rsid w:val="006D6ADA"/>
    <w:rsid w:val="00700866"/>
    <w:rsid w:val="00706B64"/>
    <w:rsid w:val="007114BB"/>
    <w:rsid w:val="00715E92"/>
    <w:rsid w:val="00717BEE"/>
    <w:rsid w:val="00725E61"/>
    <w:rsid w:val="007318F6"/>
    <w:rsid w:val="007319DC"/>
    <w:rsid w:val="007548A0"/>
    <w:rsid w:val="00762F01"/>
    <w:rsid w:val="007674A9"/>
    <w:rsid w:val="00775897"/>
    <w:rsid w:val="00784CD0"/>
    <w:rsid w:val="00792ECF"/>
    <w:rsid w:val="007B64A1"/>
    <w:rsid w:val="007C1E48"/>
    <w:rsid w:val="007C500D"/>
    <w:rsid w:val="007D32C9"/>
    <w:rsid w:val="007E4B11"/>
    <w:rsid w:val="0080217E"/>
    <w:rsid w:val="00816E64"/>
    <w:rsid w:val="00826C1D"/>
    <w:rsid w:val="008340AD"/>
    <w:rsid w:val="00845636"/>
    <w:rsid w:val="008514E2"/>
    <w:rsid w:val="0085248A"/>
    <w:rsid w:val="00864F59"/>
    <w:rsid w:val="00872BD5"/>
    <w:rsid w:val="00884AF0"/>
    <w:rsid w:val="008C4F93"/>
    <w:rsid w:val="008D1220"/>
    <w:rsid w:val="008D1D4A"/>
    <w:rsid w:val="008F651B"/>
    <w:rsid w:val="00907FF3"/>
    <w:rsid w:val="0092332D"/>
    <w:rsid w:val="009503C1"/>
    <w:rsid w:val="00975A24"/>
    <w:rsid w:val="00977238"/>
    <w:rsid w:val="00980241"/>
    <w:rsid w:val="00981B47"/>
    <w:rsid w:val="00985114"/>
    <w:rsid w:val="009916CA"/>
    <w:rsid w:val="009D5918"/>
    <w:rsid w:val="009E1171"/>
    <w:rsid w:val="009E4374"/>
    <w:rsid w:val="009E7703"/>
    <w:rsid w:val="009E7CB4"/>
    <w:rsid w:val="00A03B8E"/>
    <w:rsid w:val="00A06A7B"/>
    <w:rsid w:val="00A07FB3"/>
    <w:rsid w:val="00A1553A"/>
    <w:rsid w:val="00A227F9"/>
    <w:rsid w:val="00A235C2"/>
    <w:rsid w:val="00A30853"/>
    <w:rsid w:val="00A3150D"/>
    <w:rsid w:val="00A52039"/>
    <w:rsid w:val="00A74DC9"/>
    <w:rsid w:val="00A777D2"/>
    <w:rsid w:val="00A842AC"/>
    <w:rsid w:val="00A95129"/>
    <w:rsid w:val="00AA031D"/>
    <w:rsid w:val="00AB263E"/>
    <w:rsid w:val="00AB5B2A"/>
    <w:rsid w:val="00AB6EB9"/>
    <w:rsid w:val="00AC468E"/>
    <w:rsid w:val="00AC5A02"/>
    <w:rsid w:val="00AD103C"/>
    <w:rsid w:val="00AD1667"/>
    <w:rsid w:val="00AE36C8"/>
    <w:rsid w:val="00AF09B4"/>
    <w:rsid w:val="00B20B1C"/>
    <w:rsid w:val="00B2192A"/>
    <w:rsid w:val="00B269B0"/>
    <w:rsid w:val="00B27200"/>
    <w:rsid w:val="00B51E0A"/>
    <w:rsid w:val="00B52BAB"/>
    <w:rsid w:val="00B53285"/>
    <w:rsid w:val="00B573F7"/>
    <w:rsid w:val="00B600B0"/>
    <w:rsid w:val="00B62F0A"/>
    <w:rsid w:val="00B91FB5"/>
    <w:rsid w:val="00BA05A2"/>
    <w:rsid w:val="00BA7E45"/>
    <w:rsid w:val="00BB688D"/>
    <w:rsid w:val="00BC1913"/>
    <w:rsid w:val="00BC5B54"/>
    <w:rsid w:val="00BD0C76"/>
    <w:rsid w:val="00BD4DED"/>
    <w:rsid w:val="00BE071B"/>
    <w:rsid w:val="00BF39E5"/>
    <w:rsid w:val="00C13632"/>
    <w:rsid w:val="00C35E01"/>
    <w:rsid w:val="00C42E84"/>
    <w:rsid w:val="00C5089F"/>
    <w:rsid w:val="00C71477"/>
    <w:rsid w:val="00C81E3A"/>
    <w:rsid w:val="00C841AF"/>
    <w:rsid w:val="00C84323"/>
    <w:rsid w:val="00CA5AED"/>
    <w:rsid w:val="00CB5776"/>
    <w:rsid w:val="00CD3D9F"/>
    <w:rsid w:val="00CE6BA6"/>
    <w:rsid w:val="00CF0595"/>
    <w:rsid w:val="00CF2968"/>
    <w:rsid w:val="00CF671C"/>
    <w:rsid w:val="00D010A3"/>
    <w:rsid w:val="00D124AD"/>
    <w:rsid w:val="00D14630"/>
    <w:rsid w:val="00D47A49"/>
    <w:rsid w:val="00D835BC"/>
    <w:rsid w:val="00D92B7A"/>
    <w:rsid w:val="00DC0EC9"/>
    <w:rsid w:val="00DC324B"/>
    <w:rsid w:val="00DC5176"/>
    <w:rsid w:val="00DE24D4"/>
    <w:rsid w:val="00DF25D9"/>
    <w:rsid w:val="00DF30FA"/>
    <w:rsid w:val="00DF5DF9"/>
    <w:rsid w:val="00E05622"/>
    <w:rsid w:val="00E06309"/>
    <w:rsid w:val="00E257DF"/>
    <w:rsid w:val="00E27C88"/>
    <w:rsid w:val="00E32D88"/>
    <w:rsid w:val="00E34AC4"/>
    <w:rsid w:val="00E53FCE"/>
    <w:rsid w:val="00E64E54"/>
    <w:rsid w:val="00E755FA"/>
    <w:rsid w:val="00E80963"/>
    <w:rsid w:val="00E83BF1"/>
    <w:rsid w:val="00E90D8D"/>
    <w:rsid w:val="00E924D2"/>
    <w:rsid w:val="00E95BC4"/>
    <w:rsid w:val="00E97191"/>
    <w:rsid w:val="00EC113A"/>
    <w:rsid w:val="00ED7F35"/>
    <w:rsid w:val="00EE1055"/>
    <w:rsid w:val="00EE2E55"/>
    <w:rsid w:val="00EF0CF9"/>
    <w:rsid w:val="00EF6AE9"/>
    <w:rsid w:val="00EF7D72"/>
    <w:rsid w:val="00F17A97"/>
    <w:rsid w:val="00F532E7"/>
    <w:rsid w:val="00F53F7A"/>
    <w:rsid w:val="00F557E6"/>
    <w:rsid w:val="00F5659B"/>
    <w:rsid w:val="00F85EC8"/>
    <w:rsid w:val="00F95473"/>
    <w:rsid w:val="00FB5DEB"/>
    <w:rsid w:val="00FB67AD"/>
    <w:rsid w:val="00FC1ACD"/>
    <w:rsid w:val="00FC22E0"/>
    <w:rsid w:val="00FC54D3"/>
    <w:rsid w:val="00FD4C98"/>
    <w:rsid w:val="00FE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F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2A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F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2A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F057F-FBF1-4BAC-924A-A0CF7217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sh-06</dc:creator>
  <cp:lastModifiedBy>sh-06</cp:lastModifiedBy>
  <cp:revision>2</cp:revision>
  <cp:lastPrinted>2017-02-14T10:01:00Z</cp:lastPrinted>
  <dcterms:created xsi:type="dcterms:W3CDTF">2017-02-14T10:02:00Z</dcterms:created>
  <dcterms:modified xsi:type="dcterms:W3CDTF">2017-02-14T10:02:00Z</dcterms:modified>
</cp:coreProperties>
</file>