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965"/>
      </w:tblGrid>
      <w:tr w:rsidR="00EE6138" w:rsidTr="00EE6138">
        <w:trPr>
          <w:tblCellSpacing w:w="0" w:type="dxa"/>
        </w:trPr>
        <w:tc>
          <w:tcPr>
            <w:tcW w:w="390" w:type="dxa"/>
            <w:vAlign w:val="center"/>
            <w:hideMark/>
          </w:tcPr>
          <w:p w:rsidR="00EE6138" w:rsidRDefault="00EE61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138" w:rsidRDefault="00EE6138" w:rsidP="00EE6138">
            <w:r>
              <w:t xml:space="preserve">Ежегодный отчет главы муниципального образования </w:t>
            </w:r>
            <w:proofErr w:type="spellStart"/>
            <w:r>
              <w:t>Кущевский</w:t>
            </w:r>
            <w:proofErr w:type="spellEnd"/>
            <w:r>
              <w:t xml:space="preserve"> район Ч.2</w:t>
            </w:r>
          </w:p>
          <w:p w:rsidR="00EE6138" w:rsidRDefault="00EE6138"/>
          <w:p w:rsidR="00EE6138" w:rsidRDefault="00EE6138" w:rsidP="00EE6138">
            <w:r>
              <w:t> </w:t>
            </w:r>
            <w:r>
              <w:rPr>
                <w:b/>
                <w:bCs/>
              </w:rPr>
              <w:t>Социальная защита</w:t>
            </w:r>
            <w:r>
              <w:t xml:space="preserve"> </w:t>
            </w:r>
          </w:p>
          <w:p w:rsidR="00EE6138" w:rsidRDefault="00EE6138" w:rsidP="00EE6138"/>
          <w:p w:rsidR="00EE6138" w:rsidRDefault="00EE6138" w:rsidP="00EE6138">
            <w:r>
              <w:t xml:space="preserve">В структуру отрасли социальной защиты населения </w:t>
            </w:r>
            <w:proofErr w:type="gramStart"/>
            <w:r>
              <w:t xml:space="preserve">в  </w:t>
            </w:r>
            <w:proofErr w:type="spellStart"/>
            <w:r>
              <w:t>Кущёвском</w:t>
            </w:r>
            <w:proofErr w:type="spellEnd"/>
            <w:proofErr w:type="gramEnd"/>
            <w:r>
              <w:t xml:space="preserve"> районе входят следующие учреждения:</w:t>
            </w:r>
          </w:p>
          <w:p w:rsidR="00EE6138" w:rsidRDefault="00EE6138" w:rsidP="00EE6138"/>
          <w:p w:rsidR="00EE6138" w:rsidRDefault="00EE6138" w:rsidP="00EE6138">
            <w:r>
              <w:t>- управление социальной защиты населения;</w:t>
            </w:r>
          </w:p>
          <w:p w:rsidR="00EE6138" w:rsidRDefault="00EE6138" w:rsidP="00EE6138">
            <w:r>
              <w:t>- государственные бюджетные (казенные) учреждения социального обслуживания:</w:t>
            </w:r>
          </w:p>
          <w:p w:rsidR="00EE6138" w:rsidRDefault="00EE6138" w:rsidP="00EE6138">
            <w:r>
              <w:t>- социально-реабилитационный центр для несовершеннолетних,</w:t>
            </w:r>
          </w:p>
          <w:p w:rsidR="00EE6138" w:rsidRDefault="00EE6138" w:rsidP="00EE6138">
            <w:r>
              <w:t>- комплексный центр социального обслуживания граждан пожилого возраста и инвалидов,</w:t>
            </w:r>
          </w:p>
          <w:p w:rsidR="00EE6138" w:rsidRDefault="00EE6138" w:rsidP="00EE6138">
            <w:r>
              <w:t xml:space="preserve">-  </w:t>
            </w:r>
            <w:proofErr w:type="spellStart"/>
            <w:r>
              <w:t>Шкуринский</w:t>
            </w:r>
            <w:proofErr w:type="spellEnd"/>
            <w:r>
              <w:t xml:space="preserve"> дом-интернат для престарелых и инвалидов,</w:t>
            </w:r>
          </w:p>
          <w:p w:rsidR="00EE6138" w:rsidRDefault="00EE6138" w:rsidP="00EE6138">
            <w:r>
              <w:t>- централизованная бухгалтерия учреждений социального обслуживания,</w:t>
            </w:r>
          </w:p>
          <w:p w:rsidR="00EE6138" w:rsidRDefault="00EE6138" w:rsidP="00EE6138">
            <w:r>
              <w:t xml:space="preserve">- центр организации питания. </w:t>
            </w:r>
          </w:p>
          <w:p w:rsidR="00EE6138" w:rsidRDefault="00EE6138" w:rsidP="00EE6138"/>
          <w:p w:rsidR="00EE6138" w:rsidRDefault="00EE6138" w:rsidP="00EE6138">
            <w:r>
              <w:t xml:space="preserve">На учете в УСЗН в </w:t>
            </w:r>
            <w:proofErr w:type="spellStart"/>
            <w:r>
              <w:t>Кущевском</w:t>
            </w:r>
            <w:proofErr w:type="spellEnd"/>
            <w:r>
              <w:t xml:space="preserve"> районе </w:t>
            </w:r>
            <w:proofErr w:type="gramStart"/>
            <w:r>
              <w:t>состоит  31654</w:t>
            </w:r>
            <w:proofErr w:type="gramEnd"/>
            <w:r>
              <w:t xml:space="preserve"> получателя мер социальной поддержки. </w:t>
            </w:r>
          </w:p>
          <w:p w:rsidR="00EE6138" w:rsidRDefault="00EE6138" w:rsidP="00EE6138">
            <w:bookmarkStart w:id="0" w:name="_GoBack"/>
            <w:bookmarkEnd w:id="0"/>
          </w:p>
          <w:p w:rsidR="00EE6138" w:rsidRDefault="00EE6138" w:rsidP="00EE6138">
            <w:r>
              <w:t xml:space="preserve">Расходы на предоставление мер социальной поддержки в управлении социальной защиты населения в </w:t>
            </w:r>
            <w:proofErr w:type="spellStart"/>
            <w:r>
              <w:t>Кущевском</w:t>
            </w:r>
            <w:proofErr w:type="spellEnd"/>
            <w:r>
              <w:t xml:space="preserve"> районе </w:t>
            </w:r>
            <w:proofErr w:type="gramStart"/>
            <w:r>
              <w:t>за  2014</w:t>
            </w:r>
            <w:proofErr w:type="gramEnd"/>
            <w:r>
              <w:t xml:space="preserve"> год составили около 300 млн. руб. (за  2009 год -   148,7 млн. руб.,   за  2010 год – 181,8 млн. руб., за 2011 год – 219,0 </w:t>
            </w:r>
            <w:proofErr w:type="spellStart"/>
            <w:r>
              <w:t>млн.руб</w:t>
            </w:r>
            <w:proofErr w:type="spellEnd"/>
            <w:r>
              <w:t xml:space="preserve">. за 2012 год -245,2 </w:t>
            </w:r>
            <w:proofErr w:type="spellStart"/>
            <w:r>
              <w:t>млн.руб</w:t>
            </w:r>
            <w:proofErr w:type="spellEnd"/>
            <w:r>
              <w:t xml:space="preserve">. за 2013 год – 258,3 </w:t>
            </w:r>
            <w:proofErr w:type="spellStart"/>
            <w:r>
              <w:t>млн.руб</w:t>
            </w:r>
            <w:proofErr w:type="spellEnd"/>
            <w:r>
              <w:t>.) по 83 видам выплат.</w:t>
            </w:r>
          </w:p>
          <w:p w:rsidR="00EE6138" w:rsidRDefault="00EE6138" w:rsidP="00EE6138">
            <w:r>
              <w:t>Реализовано 4200 проездных билетов и 120000 талонов для проезда на пригородном автомобильном и железнодорожном транспорте.</w:t>
            </w:r>
          </w:p>
          <w:p w:rsidR="00EE6138" w:rsidRDefault="00EE6138" w:rsidP="00EE6138"/>
          <w:p w:rsidR="00EE6138" w:rsidRDefault="00EE6138" w:rsidP="00EE6138">
            <w:r>
              <w:t xml:space="preserve">0здоровлено 327 детей на сумму 7 млн. 992 </w:t>
            </w:r>
            <w:proofErr w:type="spellStart"/>
            <w:r>
              <w:t>тыс.руб</w:t>
            </w:r>
            <w:proofErr w:type="spellEnd"/>
            <w:r>
              <w:t>..</w:t>
            </w:r>
          </w:p>
          <w:p w:rsidR="00EE6138" w:rsidRDefault="00EE6138" w:rsidP="00EE6138"/>
          <w:p w:rsidR="00EE6138" w:rsidRDefault="00EE6138" w:rsidP="00EE6138">
            <w:r>
              <w:t>Выдано удостоверений – 204.</w:t>
            </w:r>
          </w:p>
          <w:p w:rsidR="00EE6138" w:rsidRDefault="00EE6138" w:rsidP="00EE6138"/>
          <w:p w:rsidR="00EE6138" w:rsidRDefault="00EE6138" w:rsidP="00EE6138">
            <w:r>
              <w:t>На учете в управлении состоят 105 недееспособных граждан.</w:t>
            </w:r>
          </w:p>
          <w:p w:rsidR="00EE6138" w:rsidRDefault="00EE6138" w:rsidP="00EE6138"/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  <w:p w:rsidR="00EE6138" w:rsidRDefault="00EE6138" w:rsidP="00EE6138"/>
          <w:p w:rsidR="00EE6138" w:rsidRDefault="00EE6138" w:rsidP="00EE6138">
            <w:r>
              <w:t xml:space="preserve">На территории МО </w:t>
            </w:r>
            <w:proofErr w:type="spellStart"/>
            <w:r>
              <w:t>Кущёвский</w:t>
            </w:r>
            <w:proofErr w:type="spellEnd"/>
            <w:r>
              <w:t xml:space="preserve"> район работают 27 учреждений культуры: 6 учреждений районных и 21 сельских поселений. Общая численность работников культуры 474, из них специалистов 310 человек.</w:t>
            </w:r>
          </w:p>
          <w:p w:rsidR="00EE6138" w:rsidRDefault="00EE6138" w:rsidP="00EE6138"/>
          <w:p w:rsidR="00EE6138" w:rsidRDefault="00EE6138" w:rsidP="00EE6138">
            <w:r>
              <w:t>Бюджет отрасли в 2014 году составил – 157млн916,5 тыс. рублей (из них краевые средства – 33млн8 тыс. рублей):</w:t>
            </w:r>
          </w:p>
          <w:p w:rsidR="00EE6138" w:rsidRDefault="00EE6138" w:rsidP="00EE6138"/>
          <w:p w:rsidR="00EE6138" w:rsidRDefault="00EE6138" w:rsidP="00EE6138">
            <w:r>
              <w:t>67млн202,4 тыс. рублей - районные учреждения;</w:t>
            </w:r>
          </w:p>
          <w:p w:rsidR="00EE6138" w:rsidRDefault="00EE6138" w:rsidP="00EE6138">
            <w:r>
              <w:t>90млн714,1 тыс. рублей - учреждения культуры сельских поселений.</w:t>
            </w:r>
          </w:p>
          <w:p w:rsidR="00EE6138" w:rsidRDefault="00EE6138" w:rsidP="00EE6138"/>
          <w:p w:rsidR="00EE6138" w:rsidRDefault="00EE6138" w:rsidP="00EE6138">
            <w:r>
              <w:t>Платных услуг населению оказано на сумму10млн835,1 тыс. рублей (8млн651,6 тыс. рублей - районные учреждения, 2млн183,5тыс. рублей - учреждения сельских поселений).</w:t>
            </w:r>
          </w:p>
          <w:p w:rsidR="00EE6138" w:rsidRDefault="00EE6138" w:rsidP="00EE6138"/>
          <w:p w:rsidR="00EE6138" w:rsidRDefault="00EE6138" w:rsidP="00EE6138">
            <w:r>
              <w:t>Средняя заработная плата по отрасли составляет 16898 рублей. Это 8-ое место среди муниципальных районов Краснодарского края.</w:t>
            </w:r>
          </w:p>
          <w:p w:rsidR="00EE6138" w:rsidRDefault="00EE6138" w:rsidP="00EE6138"/>
          <w:p w:rsidR="00EE6138" w:rsidRDefault="00EE6138" w:rsidP="00EE6138">
            <w:r>
              <w:t>Проведено текущих ремонтов на общую сумму 800,0 тыс. рублей:</w:t>
            </w:r>
          </w:p>
          <w:p w:rsidR="00EE6138" w:rsidRDefault="00EE6138" w:rsidP="00EE6138"/>
          <w:p w:rsidR="00EE6138" w:rsidRDefault="00EE6138" w:rsidP="00EE6138">
            <w:r>
              <w:t xml:space="preserve"> -местный </w:t>
            </w:r>
            <w:proofErr w:type="gramStart"/>
            <w:r>
              <w:t>бюджет  639</w:t>
            </w:r>
            <w:proofErr w:type="gramEnd"/>
            <w:r>
              <w:t xml:space="preserve">,0 тыс. рублей, </w:t>
            </w:r>
          </w:p>
          <w:p w:rsidR="00EE6138" w:rsidRDefault="00EE6138" w:rsidP="00EE6138">
            <w:r>
              <w:t xml:space="preserve">- от платных услуг учреждений – 161,0 тыс. </w:t>
            </w:r>
            <w:proofErr w:type="gramStart"/>
            <w:r>
              <w:t>рублей..</w:t>
            </w:r>
            <w:proofErr w:type="gramEnd"/>
          </w:p>
          <w:p w:rsidR="00EE6138" w:rsidRDefault="00EE6138" w:rsidP="00EE6138"/>
          <w:p w:rsidR="00EE6138" w:rsidRDefault="00EE6138" w:rsidP="00EE6138">
            <w:r>
              <w:t xml:space="preserve">В мае состоялся смотр-конкурс на подтверждение и присвоение звания «Народный самодеятельный коллектив», «Образцовый художественный коллектив». </w:t>
            </w:r>
            <w:r>
              <w:rPr>
                <w:rStyle w:val="a3"/>
                <w:b w:val="0"/>
                <w:bCs w:val="0"/>
              </w:rPr>
              <w:t>По итогам конкурса</w:t>
            </w:r>
            <w:r>
              <w:rPr>
                <w:rStyle w:val="a3"/>
              </w:rPr>
              <w:t xml:space="preserve"> </w:t>
            </w:r>
            <w:r>
              <w:t xml:space="preserve">звание «Народный самодеятельный коллектив», «Образцовый художественный коллектив» в культуре </w:t>
            </w:r>
            <w:proofErr w:type="spellStart"/>
            <w:r>
              <w:t>Кущёвского</w:t>
            </w:r>
            <w:proofErr w:type="spellEnd"/>
            <w:r>
              <w:t xml:space="preserve"> района имеют 29 коллективов, что на 7 коллективов больше, чем в прошлом году. </w:t>
            </w:r>
          </w:p>
          <w:p w:rsidR="00EE6138" w:rsidRDefault="00EE6138" w:rsidP="00EE6138"/>
          <w:p w:rsidR="00EE6138" w:rsidRDefault="00EE6138" w:rsidP="00EE6138">
            <w:r>
              <w:t xml:space="preserve">Музейно-туристический объект «Поле казачьей Славы» в 2014 году в краевом конкурсе «Музейный олимп Кубани» занял первое место в номинации духовно-патриотическое воспитание. На «Поле казачьей славы» создан музей </w:t>
            </w:r>
            <w:proofErr w:type="gramStart"/>
            <w:r>
              <w:t>4  Гвардейского</w:t>
            </w:r>
            <w:proofErr w:type="gramEnd"/>
            <w:r>
              <w:t xml:space="preserve"> кавалерийского кубанского казачьего  корпуса.</w:t>
            </w:r>
          </w:p>
          <w:p w:rsidR="00EE6138" w:rsidRDefault="00EE6138" w:rsidP="00EE6138"/>
          <w:p w:rsidR="00EE6138" w:rsidRDefault="00EE6138" w:rsidP="00EE6138">
            <w:r>
              <w:t xml:space="preserve">В </w:t>
            </w:r>
            <w:proofErr w:type="spellStart"/>
            <w:r>
              <w:t>киновидеоцентре</w:t>
            </w:r>
            <w:proofErr w:type="spellEnd"/>
            <w:r>
              <w:t xml:space="preserve"> «Дружба» произведён ремонт второго кинозала за счёт средств, заработанных кинотеатром – 2 млн. рублей. В рамках реализации мероприятий подпрограммы «Развитие инфраструктуры кинозала» государственной программы Краснодарского края «Развитие культуры» было получено цифровое оборудование 3</w:t>
            </w:r>
            <w:r>
              <w:rPr>
                <w:lang w:val="en-US"/>
              </w:rPr>
              <w:t>D</w:t>
            </w:r>
            <w:r>
              <w:t>, новые кресла и экран на общую сумму 5,5 млн. рублей. Коллектив МАУ «</w:t>
            </w:r>
            <w:proofErr w:type="spellStart"/>
            <w:r>
              <w:t>Киновидеоцентр</w:t>
            </w:r>
            <w:proofErr w:type="spellEnd"/>
            <w:r>
              <w:t xml:space="preserve"> «Дружба» награждён дипломом за победу в номинации </w:t>
            </w:r>
            <w:proofErr w:type="gramStart"/>
            <w:r>
              <w:t>« За</w:t>
            </w:r>
            <w:proofErr w:type="gramEnd"/>
            <w:r>
              <w:t xml:space="preserve"> лучшую кинопрограмму для людей старшего поколения» в конкурсе «Лучший муниципальный кинотеатр Краснодарского края». Директор МАУ «</w:t>
            </w:r>
            <w:proofErr w:type="spellStart"/>
            <w:r>
              <w:t>Киновиоцентр</w:t>
            </w:r>
            <w:proofErr w:type="spellEnd"/>
            <w:r>
              <w:t xml:space="preserve"> «Дружба» отмечен благодарностью зам. Главы администрации (губернатора) Краснодарского края Г.Д. </w:t>
            </w:r>
            <w:proofErr w:type="spellStart"/>
            <w:r>
              <w:t>Золиной</w:t>
            </w:r>
            <w:proofErr w:type="spellEnd"/>
            <w:r>
              <w:t xml:space="preserve"> за вклад в развитие инфраструктуры кинопоказа, инновационный подход в организации кинообслуживания населения. За 2014 год проведено 2547 сеансов, доход от кинопоказа составил 6 млн. рублей.</w:t>
            </w:r>
          </w:p>
          <w:p w:rsidR="00EE6138" w:rsidRDefault="00EE6138" w:rsidP="00EE6138"/>
          <w:p w:rsidR="00EE6138" w:rsidRDefault="00EE6138" w:rsidP="00EE6138">
            <w:r>
              <w:t>В этом году администрацией района передано отрасли «Культура» ещё одно здание площадью 832 м</w:t>
            </w:r>
            <w:r>
              <w:rPr>
                <w:vertAlign w:val="superscript"/>
              </w:rPr>
              <w:t xml:space="preserve">2 </w:t>
            </w:r>
            <w:r>
              <w:t>для размещения художественного отделения МБОУ ДОД ДШИ.</w:t>
            </w:r>
          </w:p>
          <w:p w:rsidR="00EE6138" w:rsidRDefault="00EE6138" w:rsidP="00EE6138">
            <w:r>
              <w:t>В 20 библиотеках района обслуживается 22262 читателя.</w:t>
            </w:r>
          </w:p>
          <w:p w:rsidR="00EE6138" w:rsidRDefault="00EE6138" w:rsidP="00EE6138"/>
          <w:p w:rsidR="00EE6138" w:rsidRDefault="00EE6138" w:rsidP="00EE6138">
            <w:r>
              <w:t xml:space="preserve">Построена и подключена котельная в МУК «КДЦ </w:t>
            </w:r>
            <w:proofErr w:type="spellStart"/>
            <w:r>
              <w:t>Среднечубуркского</w:t>
            </w:r>
            <w:proofErr w:type="spellEnd"/>
            <w:r>
              <w:t xml:space="preserve"> сельского поселения».</w:t>
            </w:r>
          </w:p>
          <w:p w:rsidR="00EE6138" w:rsidRDefault="00EE6138" w:rsidP="00EE6138"/>
          <w:p w:rsidR="00EE6138" w:rsidRDefault="00EE6138" w:rsidP="00EE6138">
            <w:r>
              <w:t xml:space="preserve">Лауреатами третьего краевого фестиваля-конкурса народного художественного творчества «Во славу Кубани, на благо России», проходившего 21 ноября, стали 12 творческих коллективов </w:t>
            </w:r>
            <w:proofErr w:type="gramStart"/>
            <w:r>
              <w:t>района  и</w:t>
            </w:r>
            <w:proofErr w:type="gramEnd"/>
            <w:r>
              <w:t xml:space="preserve"> 9 мастеров декоративно-прикладного искусства и ремёсел. Звание лауреата краевого конкурса было присвоено и Районному центру ремёсел. </w:t>
            </w:r>
          </w:p>
          <w:p w:rsidR="00EE6138" w:rsidRDefault="00EE6138" w:rsidP="00EE6138"/>
          <w:p w:rsidR="00EE6138" w:rsidRDefault="00EE6138" w:rsidP="00EE6138">
            <w:r>
              <w:t xml:space="preserve">В этом году подготовлены к изданию: книга о культуре </w:t>
            </w:r>
            <w:proofErr w:type="spellStart"/>
            <w:r>
              <w:t>Кущёвского</w:t>
            </w:r>
            <w:proofErr w:type="spellEnd"/>
            <w:r>
              <w:t xml:space="preserve"> района, книга «История земли </w:t>
            </w:r>
            <w:proofErr w:type="spellStart"/>
            <w:r>
              <w:t>Кущёвской</w:t>
            </w:r>
            <w:proofErr w:type="spellEnd"/>
            <w:r>
              <w:t xml:space="preserve">».  Издана вторая книга «Атака под </w:t>
            </w:r>
            <w:proofErr w:type="spellStart"/>
            <w:r>
              <w:t>Кущёвской</w:t>
            </w:r>
            <w:proofErr w:type="spellEnd"/>
            <w:r>
              <w:t>». Участниками ТО «Зори над Еей» Районного центра культуры в 2014 году было написано и издано 14 книг.</w:t>
            </w:r>
          </w:p>
          <w:p w:rsidR="00EE6138" w:rsidRDefault="00EE6138" w:rsidP="00EE6138"/>
          <w:p w:rsidR="00EE6138" w:rsidRDefault="00EE6138" w:rsidP="00EE6138">
            <w:r>
              <w:t xml:space="preserve">В Год культуры, объявленный президентом России В.В. Путиным, работниками отрасли «Культура, искусство и кинематография» МО </w:t>
            </w:r>
            <w:proofErr w:type="spellStart"/>
            <w:r>
              <w:t>Кущёвский</w:t>
            </w:r>
            <w:proofErr w:type="spellEnd"/>
            <w:r>
              <w:t xml:space="preserve"> район проведено 9400 мероприятий, которые посетило 459792 человека. Проведены Дни сельских поселений и праздники во всех хуторах района. В целях сохранения единого культурного пространства, учитывая досуговые предпочтения населения в </w:t>
            </w:r>
            <w:proofErr w:type="spellStart"/>
            <w:r>
              <w:t>Кущевском</w:t>
            </w:r>
            <w:proofErr w:type="spellEnd"/>
            <w:r>
              <w:t xml:space="preserve"> районе, </w:t>
            </w:r>
            <w:proofErr w:type="gramStart"/>
            <w:r>
              <w:t>с  мая</w:t>
            </w:r>
            <w:proofErr w:type="gramEnd"/>
            <w:r>
              <w:t xml:space="preserve"> по  сентябрь проведены 9 разноплановых комплексных культурно-</w:t>
            </w:r>
            <w:r>
              <w:lastRenderedPageBreak/>
              <w:t>досуговых мероприятий «</w:t>
            </w:r>
            <w:proofErr w:type="spellStart"/>
            <w:r>
              <w:t>Кущевский</w:t>
            </w:r>
            <w:proofErr w:type="spellEnd"/>
            <w:r>
              <w:t xml:space="preserve"> «Арбат».  2014 год был богат на юбилеи - 90 лет со дня образования </w:t>
            </w:r>
            <w:proofErr w:type="spellStart"/>
            <w:r>
              <w:t>Кущёвского</w:t>
            </w:r>
            <w:proofErr w:type="spellEnd"/>
            <w:r>
              <w:t xml:space="preserve"> района и 220 лет со дня основания трёх станиц – </w:t>
            </w:r>
            <w:proofErr w:type="spellStart"/>
            <w:r>
              <w:t>Кущёвской</w:t>
            </w:r>
            <w:proofErr w:type="spellEnd"/>
            <w:r>
              <w:t xml:space="preserve">, </w:t>
            </w:r>
            <w:proofErr w:type="spellStart"/>
            <w:r>
              <w:t>Кисляковской</w:t>
            </w:r>
            <w:proofErr w:type="spellEnd"/>
            <w:r>
              <w:t xml:space="preserve"> и Шкуринской. Творческие коллективы </w:t>
            </w:r>
            <w:proofErr w:type="spellStart"/>
            <w:r>
              <w:t>Кущёвского</w:t>
            </w:r>
            <w:proofErr w:type="spellEnd"/>
            <w:r>
              <w:t xml:space="preserve"> района приняли участие в 17 фестивалях на </w:t>
            </w:r>
            <w:proofErr w:type="spellStart"/>
            <w:r>
              <w:t>Атамани</w:t>
            </w:r>
            <w:proofErr w:type="spellEnd"/>
            <w:r>
              <w:t>, в 4 международных, 7-ми Всероссийских и 30-ти краевых конкурсах и завоевали 129 дипломов.</w:t>
            </w:r>
          </w:p>
          <w:p w:rsidR="00EE6138" w:rsidRDefault="00EE6138" w:rsidP="00EE6138"/>
          <w:p w:rsidR="00EE6138" w:rsidRDefault="00EE6138" w:rsidP="00EE6138">
            <w:r>
              <w:rPr>
                <w:color w:val="000000"/>
              </w:rPr>
              <w:t xml:space="preserve">В связи с подготовкой к празднованию 70-летия Победы в Великой Отечественной войне, разработан </w:t>
            </w:r>
            <w:r>
              <w:t xml:space="preserve">общеотраслевой, комплексный план по подготовке и проведению мероприятий, посвящённых празднованию 70-летия Победы в Великой Отечественной войне 1941-1945 гг. </w:t>
            </w:r>
          </w:p>
          <w:p w:rsidR="00EE6138" w:rsidRDefault="00EE6138" w:rsidP="00EE6138"/>
          <w:p w:rsidR="00EE6138" w:rsidRDefault="00EE6138" w:rsidP="00EE6138">
            <w:r>
              <w:t> В ходе подготовки к празднованию Великой Победы в течение года пройдут подготовительные мероприятия, большая творческая и организационная работа. Это целый комплекс разноплановых мероприятий, рассчитанных на различные возрастные категории населения.</w:t>
            </w:r>
          </w:p>
          <w:p w:rsidR="00EE6138" w:rsidRDefault="00EE6138" w:rsidP="00EE6138"/>
          <w:p w:rsidR="00EE6138" w:rsidRDefault="00EE6138" w:rsidP="00EE6138">
            <w:r>
              <w:rPr>
                <w:b/>
              </w:rPr>
              <w:t> </w:t>
            </w:r>
            <w:r>
              <w:t>Большое внимание в течение 2015 года будет уделено Дням воинской славы, памятным и юбилейным датам военной истории России в честь 70-й годовщины Победы.</w:t>
            </w:r>
          </w:p>
          <w:p w:rsidR="00EE6138" w:rsidRDefault="00EE6138" w:rsidP="00EE6138"/>
          <w:p w:rsidR="00EE6138" w:rsidRDefault="00EE6138" w:rsidP="00EE6138">
            <w:r>
              <w:t xml:space="preserve">8 мая планируется торжественное открытие Аллеи Памяти из списков краевой книги погибших в ВОВ 1941-1945 гг. в парке 30-летия Победы в ст. Кущевской. </w:t>
            </w:r>
          </w:p>
          <w:p w:rsidR="00EE6138" w:rsidRDefault="00EE6138" w:rsidP="00EE6138"/>
          <w:p w:rsidR="00EE6138" w:rsidRDefault="00EE6138" w:rsidP="00EE6138">
            <w:r>
              <w:t>В соответствии с письмом министерства культуры Краснодарского края от 28.11.2014 г. № 49-3048/14-09 «О подготовке к празднованию 70-й годовщины Победы в Великой Отечественной войне», в дни торжественных празднований 8-9 мая 2015 года во всех субъектах Российской Федерации запланировано проведение следующих патриотических акций: «Вахта памяти», «Бессмертный полк», «Письмо Победы</w:t>
            </w:r>
            <w:proofErr w:type="gramStart"/>
            <w:r>
              <w:t>»,  «</w:t>
            </w:r>
            <w:proofErr w:type="gramEnd"/>
            <w:r>
              <w:t>Стена памяти» «Георгиевская лента», «Солдатская каша».</w:t>
            </w:r>
          </w:p>
          <w:p w:rsidR="00EE6138" w:rsidRDefault="00EE6138" w:rsidP="00EE6138"/>
          <w:p w:rsidR="00EE6138" w:rsidRDefault="00EE6138" w:rsidP="00EE6138">
            <w:r>
              <w:t xml:space="preserve">Итоговое мероприятие состоится 9 декабря 2015 г. </w:t>
            </w:r>
            <w:proofErr w:type="gramStart"/>
            <w:r>
              <w:t>в  День</w:t>
            </w:r>
            <w:proofErr w:type="gramEnd"/>
            <w:r>
              <w:t xml:space="preserve"> Героев Отечества, на котором будут продемонстрированы тематические выставки, </w:t>
            </w:r>
            <w:proofErr w:type="spellStart"/>
            <w:r>
              <w:t>видеопрезентации</w:t>
            </w:r>
            <w:proofErr w:type="spellEnd"/>
            <w:r>
              <w:t xml:space="preserve">, показаны лучшие творческие находки. </w:t>
            </w:r>
          </w:p>
          <w:p w:rsidR="00EE6138" w:rsidRDefault="00EE6138" w:rsidP="00EE6138"/>
          <w:p w:rsidR="00EE6138" w:rsidRDefault="00EE6138" w:rsidP="00EE6138">
            <w:r>
              <w:t xml:space="preserve">В течение 2014 года большое внимание уделялось благоустройству воинских </w:t>
            </w:r>
            <w:proofErr w:type="gramStart"/>
            <w:r>
              <w:t xml:space="preserve">захоронений, </w:t>
            </w:r>
            <w:r>
              <w:rPr>
                <w:color w:val="000000"/>
              </w:rPr>
              <w:t> мемориальных</w:t>
            </w:r>
            <w:proofErr w:type="gramEnd"/>
            <w:r>
              <w:rPr>
                <w:color w:val="000000"/>
              </w:rPr>
              <w:t xml:space="preserve"> комплексов, памятников и обелисков, увековечивающих память защитников Отечества</w:t>
            </w:r>
            <w:r>
              <w:t xml:space="preserve"> на территории </w:t>
            </w:r>
            <w:proofErr w:type="spellStart"/>
            <w:r>
              <w:t>Кущевского</w:t>
            </w:r>
            <w:proofErr w:type="spellEnd"/>
            <w:r>
              <w:t xml:space="preserve"> района: косметический ремонт и </w:t>
            </w:r>
            <w:proofErr w:type="spellStart"/>
            <w:r>
              <w:t>уходные</w:t>
            </w:r>
            <w:proofErr w:type="spellEnd"/>
            <w:r>
              <w:t xml:space="preserve"> работы. В течение 2015 года будет проходить гражданско-патриотическая акция «Память» (благоустройство захоронений и памятников на кладбищах). </w:t>
            </w:r>
          </w:p>
          <w:p w:rsidR="00EE6138" w:rsidRDefault="00EE6138" w:rsidP="00EE6138"/>
          <w:p w:rsidR="00EE6138" w:rsidRDefault="00EE6138" w:rsidP="00EE6138">
            <w:r>
              <w:rPr>
                <w:color w:val="373737"/>
              </w:rPr>
              <w:t xml:space="preserve">Начата работа по созданию муниципального проекта «Музей Великой Отечественной войны», куда войдут 58 памятников Великой Отечественной войны, МТО «Поле казачьей Славы», Аллея Памяти в парке 30-летия </w:t>
            </w:r>
            <w:proofErr w:type="gramStart"/>
            <w:r>
              <w:rPr>
                <w:color w:val="373737"/>
              </w:rPr>
              <w:t>Победы,  сквер</w:t>
            </w:r>
            <w:proofErr w:type="gramEnd"/>
            <w:r>
              <w:rPr>
                <w:color w:val="373737"/>
              </w:rPr>
              <w:t xml:space="preserve"> труженикам тыла и </w:t>
            </w:r>
            <w:proofErr w:type="spellStart"/>
            <w:r>
              <w:rPr>
                <w:color w:val="373737"/>
              </w:rPr>
              <w:t>Степнянский</w:t>
            </w:r>
            <w:proofErr w:type="spellEnd"/>
            <w:r>
              <w:rPr>
                <w:color w:val="373737"/>
              </w:rPr>
              <w:t xml:space="preserve"> музей.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</w:p>
          <w:p w:rsidR="00EE6138" w:rsidRDefault="00EE6138" w:rsidP="00EE6138"/>
          <w:p w:rsidR="00EE6138" w:rsidRDefault="00EE6138" w:rsidP="00EE6138">
            <w:r>
              <w:rPr>
                <w:spacing w:val="15"/>
              </w:rPr>
              <w:t>В районе реализуется единая государственная политика в области физической культуры и спорта, направленная на укрепление здоровья и организацию активного отдыха населения, культивируется 38 видов спорта.</w:t>
            </w:r>
          </w:p>
          <w:p w:rsidR="00EE6138" w:rsidRDefault="00EE6138" w:rsidP="00EE6138">
            <w:r>
              <w:rPr>
                <w:spacing w:val="15"/>
              </w:rPr>
              <w:lastRenderedPageBreak/>
              <w:t xml:space="preserve">Значительно окрепла спортивная база. На сегодняшний день в районе 3 стадиона, 18 футбольных полей, 35 спортивных залов, 12 современных спортивных площадок.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color w:val="FF0000"/>
                <w:spacing w:val="15"/>
              </w:rPr>
            </w:pPr>
            <w:r>
              <w:rPr>
                <w:spacing w:val="15"/>
              </w:rPr>
              <w:t xml:space="preserve">В 2011 году построен спортивный комплекс с ледовой </w:t>
            </w:r>
            <w:proofErr w:type="gramStart"/>
            <w:r>
              <w:rPr>
                <w:spacing w:val="15"/>
              </w:rPr>
              <w:t>ареной,  в</w:t>
            </w:r>
            <w:proofErr w:type="gramEnd"/>
            <w:r>
              <w:rPr>
                <w:spacing w:val="15"/>
              </w:rPr>
              <w:t xml:space="preserve"> 2012 году начал свою работу плавательный бассейн «Дельфин».  В 2013 году окончен капитальный ремонт стадиона «Урожай», в рамках которого проведены работы по устройству легкоатлетических секторов, системы полива, пластиковых сидений на центральной трибуне. На новых объектах ежегодно проводятся первенства, кубки и турниры не только </w:t>
            </w:r>
            <w:proofErr w:type="spellStart"/>
            <w:r>
              <w:rPr>
                <w:spacing w:val="15"/>
              </w:rPr>
              <w:t>Кущевского</w:t>
            </w:r>
            <w:proofErr w:type="spellEnd"/>
            <w:r>
              <w:rPr>
                <w:spacing w:val="15"/>
              </w:rPr>
              <w:t xml:space="preserve"> района, но </w:t>
            </w:r>
            <w:proofErr w:type="gramStart"/>
            <w:r>
              <w:rPr>
                <w:spacing w:val="15"/>
              </w:rPr>
              <w:t>и  Краснодарского</w:t>
            </w:r>
            <w:proofErr w:type="gramEnd"/>
            <w:r>
              <w:rPr>
                <w:spacing w:val="15"/>
              </w:rPr>
              <w:t xml:space="preserve"> края</w:t>
            </w:r>
            <w:r>
              <w:rPr>
                <w:color w:val="FF0000"/>
                <w:spacing w:val="15"/>
              </w:rPr>
              <w:t xml:space="preserve">. </w:t>
            </w:r>
          </w:p>
          <w:p w:rsidR="00EE6138" w:rsidRDefault="00EE6138" w:rsidP="00EE6138"/>
          <w:p w:rsidR="00EE6138" w:rsidRDefault="00EE6138" w:rsidP="00EE6138">
            <w:r>
              <w:rPr>
                <w:spacing w:val="15"/>
              </w:rPr>
              <w:t>За счет укрепления спортивной базы мы ежегодно наблюдаем прирост населения, регулярно занимающегося спортом.   В 2014 году этот показатель увеличился на 3,1</w:t>
            </w:r>
            <w:proofErr w:type="gramStart"/>
            <w:r>
              <w:rPr>
                <w:spacing w:val="15"/>
              </w:rPr>
              <w:t>%  по</w:t>
            </w:r>
            <w:proofErr w:type="gramEnd"/>
            <w:r>
              <w:rPr>
                <w:spacing w:val="15"/>
              </w:rPr>
              <w:t xml:space="preserve"> сравнению с 2013 годом и составил 38,2 % от общей численности населения.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r>
              <w:rPr>
                <w:spacing w:val="15"/>
              </w:rPr>
              <w:t xml:space="preserve">Наблюдается стабильное увеличение количества проводимых спортивных мероприятий. В 2014 году проведено 1237 спортивно-массовых мероприятия среди различных возрастных категорий населения. Для сравнения 6 лет назад этот показатель составлял около 800 мероприятий в год.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r>
              <w:rPr>
                <w:spacing w:val="15"/>
              </w:rPr>
              <w:t xml:space="preserve">Делегация </w:t>
            </w:r>
            <w:proofErr w:type="spellStart"/>
            <w:r>
              <w:rPr>
                <w:spacing w:val="15"/>
              </w:rPr>
              <w:t>Кущевского</w:t>
            </w:r>
            <w:proofErr w:type="spellEnd"/>
            <w:r>
              <w:rPr>
                <w:spacing w:val="15"/>
              </w:rPr>
              <w:t xml:space="preserve"> района приняла участие по программе «Зритель» в </w:t>
            </w:r>
            <w:r>
              <w:rPr>
                <w:spacing w:val="15"/>
                <w:lang w:val="en-US"/>
              </w:rPr>
              <w:t>XXI</w:t>
            </w:r>
            <w:r>
              <w:rPr>
                <w:spacing w:val="15"/>
              </w:rPr>
              <w:t xml:space="preserve"> Олимпийских зимних и в </w:t>
            </w:r>
            <w:r>
              <w:rPr>
                <w:spacing w:val="15"/>
                <w:lang w:val="en-US"/>
              </w:rPr>
              <w:t>XI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15"/>
              </w:rPr>
              <w:t>Паралимпийских</w:t>
            </w:r>
            <w:proofErr w:type="spellEnd"/>
            <w:r>
              <w:rPr>
                <w:spacing w:val="15"/>
              </w:rPr>
              <w:t xml:space="preserve"> зимних играх. </w:t>
            </w:r>
          </w:p>
          <w:p w:rsidR="00EE6138" w:rsidRDefault="00EE6138" w:rsidP="00EE6138">
            <w:pPr>
              <w:rPr>
                <w:spacing w:val="15"/>
              </w:rPr>
            </w:pPr>
            <w:r>
              <w:rPr>
                <w:spacing w:val="15"/>
              </w:rPr>
              <w:t xml:space="preserve">Охват детей во </w:t>
            </w:r>
            <w:proofErr w:type="spellStart"/>
            <w:r>
              <w:rPr>
                <w:spacing w:val="15"/>
              </w:rPr>
              <w:t>Всекубанских</w:t>
            </w:r>
            <w:proofErr w:type="spellEnd"/>
            <w:r>
              <w:rPr>
                <w:spacing w:val="15"/>
              </w:rPr>
              <w:t xml:space="preserve"> турнирах по футболу и </w:t>
            </w:r>
            <w:proofErr w:type="spellStart"/>
            <w:r>
              <w:rPr>
                <w:spacing w:val="15"/>
              </w:rPr>
              <w:t>стритболу</w:t>
            </w:r>
            <w:proofErr w:type="spellEnd"/>
            <w:r>
              <w:rPr>
                <w:spacing w:val="15"/>
              </w:rPr>
              <w:t xml:space="preserve"> на Кубок губернатора Краснодарского края в 2014 году составил 84,6</w:t>
            </w:r>
            <w:proofErr w:type="gramStart"/>
            <w:r>
              <w:rPr>
                <w:spacing w:val="15"/>
              </w:rPr>
              <w:t>%  детей</w:t>
            </w:r>
            <w:proofErr w:type="gramEnd"/>
            <w:r>
              <w:rPr>
                <w:spacing w:val="15"/>
              </w:rPr>
              <w:t xml:space="preserve"> и подростков в возрасте от 10 до 16 лет. </w:t>
            </w:r>
          </w:p>
          <w:p w:rsidR="00EE6138" w:rsidRDefault="00EE6138" w:rsidP="00EE6138"/>
          <w:p w:rsidR="00EE6138" w:rsidRDefault="00EE6138" w:rsidP="00EE6138">
            <w:r>
              <w:rPr>
                <w:spacing w:val="15"/>
              </w:rPr>
              <w:t>Наблюдается положительная тенденция роста количества работников трудовых коллективов, принимающих участие в спартакиаде трудящихся Краснодарского края с 7262человек в 2013 году до 7317человек в 2014 году.</w:t>
            </w:r>
          </w:p>
          <w:p w:rsidR="00EE6138" w:rsidRDefault="00EE6138" w:rsidP="00EE6138">
            <w:r>
              <w:t xml:space="preserve">В 2011 году был создан футбольный клуб «Мартин». Команда </w:t>
            </w:r>
            <w:proofErr w:type="spellStart"/>
            <w:r>
              <w:t>Кущевского</w:t>
            </w:r>
            <w:proofErr w:type="spellEnd"/>
            <w:r>
              <w:t xml:space="preserve"> района стала победителем Кубка губернатора – Первенства Краснодарского края второй лиги, а в 2012 году – обладателем бронзовых медалей уже в первой лиге. </w:t>
            </w:r>
            <w:r>
              <w:rPr>
                <w:i/>
              </w:rPr>
              <w:t> </w:t>
            </w:r>
            <w:r>
              <w:t xml:space="preserve">В Кубке губернатора 2013 </w:t>
            </w:r>
            <w:proofErr w:type="gramStart"/>
            <w:r>
              <w:t>и  2014</w:t>
            </w:r>
            <w:proofErr w:type="gramEnd"/>
            <w:r>
              <w:t xml:space="preserve"> годов «Мартин» укрепив свои позиции, занял 2 место в Кубке губернатора по 1 лиге.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color w:val="FF0000"/>
                <w:spacing w:val="15"/>
              </w:rPr>
            </w:pPr>
            <w:r>
              <w:rPr>
                <w:spacing w:val="15"/>
              </w:rPr>
              <w:t xml:space="preserve">Всего в районе действует 2 спортивных центра и 1 спортивная школа. На сегодняшний день секции спортивных учреждений посещает 36% детей и подростков района, в 2011 году этот показатель составил 33,6 %. </w:t>
            </w:r>
            <w:r>
              <w:rPr>
                <w:color w:val="FF0000"/>
                <w:spacing w:val="15"/>
              </w:rPr>
              <w:t> </w:t>
            </w:r>
          </w:p>
          <w:p w:rsidR="00EE6138" w:rsidRDefault="00EE6138" w:rsidP="00EE6138"/>
          <w:p w:rsidR="00EE6138" w:rsidRDefault="00EE6138" w:rsidP="00EE6138">
            <w:r>
              <w:rPr>
                <w:spacing w:val="15"/>
              </w:rPr>
              <w:t xml:space="preserve">В 2014 году присвоен первый спортивный разряд 4-м спортсменам </w:t>
            </w:r>
            <w:proofErr w:type="spellStart"/>
            <w:r>
              <w:rPr>
                <w:spacing w:val="15"/>
              </w:rPr>
              <w:t>Кущевского</w:t>
            </w:r>
            <w:proofErr w:type="spellEnd"/>
            <w:r>
              <w:rPr>
                <w:spacing w:val="15"/>
              </w:rPr>
              <w:t xml:space="preserve"> района,</w:t>
            </w:r>
            <w:r>
              <w:rPr>
                <w:color w:val="FF0000"/>
                <w:spacing w:val="15"/>
              </w:rPr>
              <w:t xml:space="preserve"> </w:t>
            </w:r>
            <w:r>
              <w:rPr>
                <w:spacing w:val="15"/>
              </w:rPr>
              <w:t>4-м спортсменам района присвоено звание Кандидата в мастера спорта России и 10-м спортсменам района присвоено звание мастера спорта России.</w:t>
            </w:r>
          </w:p>
          <w:p w:rsidR="00EE6138" w:rsidRDefault="00EE6138" w:rsidP="00EE6138">
            <w:r>
              <w:rPr>
                <w:i/>
              </w:rPr>
              <w:t> </w:t>
            </w:r>
          </w:p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  <w:p w:rsidR="00EE6138" w:rsidRDefault="00EE6138" w:rsidP="00EE6138"/>
          <w:p w:rsidR="00EE6138" w:rsidRDefault="00EE6138" w:rsidP="00EE6138">
            <w:r>
              <w:t xml:space="preserve">Молодежь одна из наиболее социально уязвимых слоёв нашего общества,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</w:t>
            </w:r>
            <w:r>
              <w:lastRenderedPageBreak/>
              <w:t xml:space="preserve">корректируются. Поэтому для </w:t>
            </w:r>
            <w:proofErr w:type="gramStart"/>
            <w:r>
              <w:t>молодежи  важна</w:t>
            </w:r>
            <w:proofErr w:type="gramEnd"/>
            <w:r>
              <w:t xml:space="preserve"> поддержка со стороны  государства, что позволяет адаптировать интересы молодого человека к вероятным вызовам дальнейшей профессиональной жизни, определить выраженные приоритеты.   </w:t>
            </w:r>
          </w:p>
          <w:p w:rsidR="00EE6138" w:rsidRDefault="00EE6138" w:rsidP="00EE6138">
            <w:r>
              <w:t xml:space="preserve">В нашем районе </w:t>
            </w:r>
            <w:proofErr w:type="gramStart"/>
            <w:r>
              <w:t>13712  молодых</w:t>
            </w:r>
            <w:proofErr w:type="gramEnd"/>
            <w:r>
              <w:t xml:space="preserve">, целеустремленных, талантливых людей.  </w:t>
            </w:r>
          </w:p>
          <w:p w:rsidR="00EE6138" w:rsidRDefault="00EE6138" w:rsidP="00EE6138"/>
          <w:p w:rsidR="00EE6138" w:rsidRDefault="00EE6138" w:rsidP="00EE6138">
            <w:r>
              <w:t xml:space="preserve">Для реализации интересов молодого поколения в муниципальном образовании </w:t>
            </w:r>
            <w:proofErr w:type="spellStart"/>
            <w:r>
              <w:t>Кущевский</w:t>
            </w:r>
            <w:proofErr w:type="spellEnd"/>
            <w:r>
              <w:t xml:space="preserve"> </w:t>
            </w:r>
            <w:proofErr w:type="gramStart"/>
            <w:r>
              <w:t>район  ведут</w:t>
            </w:r>
            <w:proofErr w:type="gramEnd"/>
            <w:r>
              <w:t xml:space="preserve"> свою работу два молодежных центра: МУ «КЦМИСОМ МО </w:t>
            </w:r>
            <w:proofErr w:type="spellStart"/>
            <w:r>
              <w:t>Кущевский</w:t>
            </w:r>
            <w:proofErr w:type="spellEnd"/>
            <w:r>
              <w:t xml:space="preserve"> район» и МБУ «МКЦ </w:t>
            </w:r>
            <w:proofErr w:type="spellStart"/>
            <w:r>
              <w:t>Кущевского</w:t>
            </w:r>
            <w:proofErr w:type="spellEnd"/>
            <w:r>
              <w:t xml:space="preserve"> сельского поселения», 19 специалистов по работе с молодежью сельских поселений. В сельских поселениях района приняты программы по реализации государственной молодежной политики. </w:t>
            </w:r>
          </w:p>
          <w:p w:rsidR="00EE6138" w:rsidRDefault="00EE6138" w:rsidP="00EE6138"/>
          <w:p w:rsidR="00EE6138" w:rsidRDefault="00EE6138" w:rsidP="00EE6138">
            <w:r>
              <w:t>На территории района ведут свою работу 19 подростково-молодежных клубов по месту жительства, что позволяет обеспечить ежедневную досуговую занятость, способствует развитию творческого потенциала молодежи.</w:t>
            </w:r>
          </w:p>
          <w:p w:rsidR="00EE6138" w:rsidRDefault="00EE6138" w:rsidP="00EE6138"/>
          <w:p w:rsidR="00EE6138" w:rsidRDefault="00EE6138" w:rsidP="00EE6138">
            <w:r>
              <w:t>В летнее время под эгидой отдела по делам молодежи ведут свою работу 22 дворовые площадки по месту жительства. 150 несовершеннолетних посетили краевые туристические смены и лагеря.</w:t>
            </w:r>
          </w:p>
          <w:p w:rsidR="00EE6138" w:rsidRDefault="00EE6138" w:rsidP="00EE6138"/>
          <w:p w:rsidR="00EE6138" w:rsidRDefault="00EE6138" w:rsidP="00EE6138">
            <w:r>
              <w:t xml:space="preserve">В летний каникулярный период на территории района вели свою работу два отряда «Новые Тимуровцы» в результате чего </w:t>
            </w:r>
            <w:proofErr w:type="gramStart"/>
            <w:r>
              <w:t>благоустроенны  22</w:t>
            </w:r>
            <w:proofErr w:type="gramEnd"/>
            <w:r>
              <w:t xml:space="preserve"> мемориала и памятника, в течении  всего лета молодежь работала на территории «Зоопарка» семьи Кудиновых. В период каникул трудоустроено 276 несовершеннолетних, 76 из них из средств отдела по делам молодежи.</w:t>
            </w:r>
          </w:p>
          <w:p w:rsidR="00EE6138" w:rsidRDefault="00EE6138" w:rsidP="00EE6138"/>
          <w:p w:rsidR="00EE6138" w:rsidRDefault="00EE6138" w:rsidP="00EE6138">
            <w:r>
              <w:t>Творческие достижения в 2014 году:</w:t>
            </w:r>
          </w:p>
          <w:p w:rsidR="00EE6138" w:rsidRDefault="00EE6138" w:rsidP="00EE6138"/>
          <w:p w:rsidR="00EE6138" w:rsidRDefault="00EE6138" w:rsidP="00EE6138">
            <w:r>
              <w:t xml:space="preserve">Отдел по делам молодежи ежегодно занимает I место с волонтерским проектом в номинации «Помощь </w:t>
            </w:r>
            <w:proofErr w:type="gramStart"/>
            <w:r>
              <w:t>животным»  в</w:t>
            </w:r>
            <w:proofErr w:type="gramEnd"/>
            <w:r>
              <w:t xml:space="preserve"> рамках молодежного форума «Юго- Восточная Европа»;</w:t>
            </w:r>
          </w:p>
          <w:p w:rsidR="00EE6138" w:rsidRDefault="00EE6138" w:rsidP="00EE6138">
            <w:r>
              <w:t>Подростково-молодежный клуб «ГРУВИБУЗ» Красносельского поселения, прошел в четверть лигу КВН Краснодарского края;</w:t>
            </w:r>
          </w:p>
          <w:p w:rsidR="00EE6138" w:rsidRDefault="00EE6138" w:rsidP="00EE6138">
            <w:r>
              <w:t>Подростково-молодежный клуб «Лед 9» станицы Кущевской, стал финалистом краевого фестиваля «Жить здорово»;</w:t>
            </w:r>
          </w:p>
          <w:p w:rsidR="00EE6138" w:rsidRDefault="00EE6138" w:rsidP="00EE6138">
            <w:r>
              <w:t xml:space="preserve">Участник из </w:t>
            </w:r>
            <w:proofErr w:type="spellStart"/>
            <w:r>
              <w:t>Шкуринского</w:t>
            </w:r>
            <w:proofErr w:type="spellEnd"/>
            <w:r>
              <w:t xml:space="preserve"> сельского поселения стал финалистом краевого фестиваля «Нашествие Дедов Морозов»;</w:t>
            </w:r>
          </w:p>
          <w:p w:rsidR="00EE6138" w:rsidRDefault="00EE6138" w:rsidP="00EE6138">
            <w:r>
              <w:t xml:space="preserve">Две студентки </w:t>
            </w:r>
            <w:proofErr w:type="spellStart"/>
            <w:r>
              <w:t>Кущевского</w:t>
            </w:r>
            <w:proofErr w:type="spellEnd"/>
            <w:r>
              <w:t xml:space="preserve"> медицинского колледжа стали победителями конкурса на получение стипендии губернатора Краснодарского края;</w:t>
            </w:r>
          </w:p>
          <w:p w:rsidR="00EE6138" w:rsidRDefault="00EE6138" w:rsidP="00EE6138">
            <w:r>
              <w:t xml:space="preserve">В краевых военно-патриотических конкурсах, организованных департаментом молодежной политики Краснодарского края, военно-патриотические клубы </w:t>
            </w:r>
          </w:p>
          <w:p w:rsidR="00EE6138" w:rsidRDefault="00EE6138" w:rsidP="00EE6138"/>
          <w:p w:rsidR="00EE6138" w:rsidRDefault="00EE6138" w:rsidP="00EE6138">
            <w:proofErr w:type="spellStart"/>
            <w:r>
              <w:t>Кущевского</w:t>
            </w:r>
            <w:proofErr w:type="spellEnd"/>
            <w:r>
              <w:t xml:space="preserve"> района ежегодно занимают достойные места:</w:t>
            </w:r>
          </w:p>
          <w:p w:rsidR="00EE6138" w:rsidRDefault="00EE6138" w:rsidP="00EE6138"/>
          <w:p w:rsidR="00EE6138" w:rsidRDefault="00EE6138" w:rsidP="00EE6138">
            <w:r>
              <w:t xml:space="preserve">9 место в краевой игре «Зарница», военно-патриотический клуб </w:t>
            </w:r>
            <w:proofErr w:type="spellStart"/>
            <w:r>
              <w:t>с.Красное</w:t>
            </w:r>
            <w:proofErr w:type="spellEnd"/>
            <w:r>
              <w:t>;</w:t>
            </w:r>
          </w:p>
          <w:p w:rsidR="00EE6138" w:rsidRDefault="00EE6138" w:rsidP="00EE6138">
            <w:r>
              <w:t xml:space="preserve">11 место   в краевом конкурсе «Служить Росси», военно-патриотический клуб </w:t>
            </w:r>
            <w:proofErr w:type="spellStart"/>
            <w:proofErr w:type="gramStart"/>
            <w:r>
              <w:t>ст.Шкуринская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t>Взаимодействие с общественными организациями</w:t>
            </w:r>
          </w:p>
          <w:p w:rsidR="00EE6138" w:rsidRDefault="00EE6138" w:rsidP="00EE6138"/>
          <w:p w:rsidR="00EE6138" w:rsidRDefault="00EE6138" w:rsidP="00EE6138">
            <w:r>
              <w:t xml:space="preserve">В 2014 году активное участие в жизни района принимали общественные объединения: Совет ветеранов, районное казачье общество, общество инвалидов, общество афганцев, Союз женщин, Союз ветеранов Чернобыльской катастрофы. </w:t>
            </w:r>
          </w:p>
          <w:p w:rsidR="00EE6138" w:rsidRDefault="00EE6138" w:rsidP="00EE6138"/>
          <w:p w:rsidR="00EE6138" w:rsidRDefault="00EE6138" w:rsidP="00EE6138">
            <w:r>
              <w:t xml:space="preserve">Все руководители общественных организаций имеют активную гражданскую позицию, регулярно принимают участие в еженедельных районных планерных совещаниях, в подготовке и проведении праздничных и других мероприятий. Члены общественных организаций принимают активное участие в духовно-нравственном и патриотическом воспитании молодежи. </w:t>
            </w:r>
          </w:p>
          <w:p w:rsidR="00EE6138" w:rsidRDefault="00EE6138" w:rsidP="00EE6138"/>
          <w:p w:rsidR="00EE6138" w:rsidRDefault="00EE6138" w:rsidP="00EE6138">
            <w:r>
              <w:t xml:space="preserve">Большое внимание оказывается участникам Великой Отечественной войны. В 2014 году оказана материальная помощь на ремонт домовладений, квартир ветеранов на сумму 203 </w:t>
            </w:r>
            <w:proofErr w:type="gramStart"/>
            <w:r>
              <w:t>тысячи  рублей</w:t>
            </w:r>
            <w:proofErr w:type="gramEnd"/>
            <w:r>
              <w:t>;  поздравления ветеранов, тружеников тыла – юбиляров проводятся с привлечением творческих коллективов района.</w:t>
            </w:r>
          </w:p>
          <w:p w:rsidR="00EE6138" w:rsidRDefault="00EE6138" w:rsidP="00EE6138"/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органов территориального общественного самоуправления</w:t>
            </w:r>
          </w:p>
          <w:p w:rsidR="00EE6138" w:rsidRDefault="00EE6138" w:rsidP="00EE6138"/>
          <w:p w:rsidR="00EE6138" w:rsidRDefault="00EE6138" w:rsidP="00EE6138">
            <w:r>
              <w:t xml:space="preserve">Большую работу по решению вопросов местного значения выполняют в нашем районе руководители органов ТОС, связующее звено межу администрациями поселений и населением. Они и организуют работу по благоустройству населённых пунктов, организуют проведение досуга для жителей, принимают участие в охране общественного порядка, принимают обращения граждан и передают в администрации, ведут работу с жителями по соблюдению мер профилактики пожаров в летний период, ведут работу по заключению договоров на вывоз ТБО. </w:t>
            </w:r>
          </w:p>
          <w:p w:rsidR="00EE6138" w:rsidRDefault="00EE6138" w:rsidP="00EE6138"/>
          <w:p w:rsidR="00EE6138" w:rsidRDefault="00EE6138" w:rsidP="00EE6138">
            <w:r>
              <w:t xml:space="preserve">Всем нашим руководителям ТОС я выражаю благодарность за ваш нелёгкий труд. </w:t>
            </w:r>
          </w:p>
          <w:p w:rsidR="00EE6138" w:rsidRDefault="00EE6138" w:rsidP="00EE6138"/>
          <w:p w:rsidR="00EE6138" w:rsidRDefault="00EE6138" w:rsidP="00EE6138">
            <w:r>
              <w:t xml:space="preserve">Хочу отметить наших особо активных </w:t>
            </w:r>
            <w:proofErr w:type="spellStart"/>
            <w:r>
              <w:t>ТОСовцев</w:t>
            </w:r>
            <w:proofErr w:type="spellEnd"/>
            <w:r>
              <w:t>:</w:t>
            </w:r>
          </w:p>
          <w:p w:rsidR="00EE6138" w:rsidRDefault="00EE6138" w:rsidP="00EE6138"/>
          <w:p w:rsidR="00EE6138" w:rsidRDefault="00EE6138" w:rsidP="00EE6138">
            <w:r>
              <w:t xml:space="preserve">- Ильинского сельского поселения: </w:t>
            </w:r>
            <w:proofErr w:type="spellStart"/>
            <w:r>
              <w:t>Мозговенко</w:t>
            </w:r>
            <w:proofErr w:type="spellEnd"/>
            <w:r>
              <w:t xml:space="preserve"> Елену Николаевну;</w:t>
            </w:r>
          </w:p>
          <w:p w:rsidR="00EE6138" w:rsidRDefault="00EE6138" w:rsidP="00EE6138">
            <w:r>
              <w:t xml:space="preserve">- Новомихайловского сельского поселения: </w:t>
            </w:r>
            <w:proofErr w:type="spellStart"/>
            <w:r>
              <w:t>Скалыгину</w:t>
            </w:r>
            <w:proofErr w:type="spellEnd"/>
            <w:r>
              <w:t xml:space="preserve"> Тамару Александровну и Мудрую Оксану Алексеевну;</w:t>
            </w:r>
          </w:p>
          <w:p w:rsidR="00EE6138" w:rsidRDefault="00EE6138" w:rsidP="00EE6138">
            <w:r>
              <w:t xml:space="preserve">- Первомайского сельского поселения: </w:t>
            </w:r>
            <w:proofErr w:type="spellStart"/>
            <w:r>
              <w:t>Шибе</w:t>
            </w:r>
            <w:proofErr w:type="spellEnd"/>
            <w:r>
              <w:t xml:space="preserve"> Любовь Ивановну и Соколову Людмилу Геннадьевну;</w:t>
            </w:r>
          </w:p>
          <w:p w:rsidR="00EE6138" w:rsidRDefault="00EE6138" w:rsidP="00EE6138">
            <w:r>
              <w:t xml:space="preserve">- Полтавченского сельского поселения: Бондареву Валентину Николаевну и Сотникову Зинаиду </w:t>
            </w:r>
            <w:proofErr w:type="spellStart"/>
            <w:r>
              <w:t>Ивановную</w:t>
            </w:r>
            <w:proofErr w:type="spellEnd"/>
            <w:r>
              <w:t>.</w:t>
            </w:r>
          </w:p>
          <w:p w:rsidR="00EE6138" w:rsidRDefault="00EE6138" w:rsidP="00EE6138">
            <w:r>
              <w:t xml:space="preserve">В </w:t>
            </w:r>
            <w:proofErr w:type="spellStart"/>
            <w:r>
              <w:t>Кущёвском</w:t>
            </w:r>
            <w:proofErr w:type="spellEnd"/>
            <w:r>
              <w:t xml:space="preserve"> районе уже не один год проводится конкурс на звание «Лучший орган ТОС». Победителями этого конкурса за 2014 год стали:</w:t>
            </w:r>
          </w:p>
          <w:p w:rsidR="00EE6138" w:rsidRDefault="00EE6138" w:rsidP="00EE6138">
            <w:r>
              <w:t xml:space="preserve">1е место - ТОС № 5 хутора </w:t>
            </w:r>
            <w:proofErr w:type="spellStart"/>
            <w:r>
              <w:t>Нардегин</w:t>
            </w:r>
            <w:proofErr w:type="spellEnd"/>
            <w:r>
              <w:t xml:space="preserve"> </w:t>
            </w:r>
            <w:proofErr w:type="spellStart"/>
            <w:r>
              <w:t>Шкуринского</w:t>
            </w:r>
            <w:proofErr w:type="spellEnd"/>
            <w:r>
              <w:t xml:space="preserve"> поселения. Руководитель </w:t>
            </w:r>
            <w:proofErr w:type="spellStart"/>
            <w:r>
              <w:t>Пивень</w:t>
            </w:r>
            <w:proofErr w:type="spellEnd"/>
            <w:r>
              <w:t xml:space="preserve"> Василий Васильевич.</w:t>
            </w:r>
          </w:p>
          <w:p w:rsidR="00EE6138" w:rsidRDefault="00EE6138" w:rsidP="00EE6138">
            <w:r>
              <w:t xml:space="preserve">2е место – ТОС хутора </w:t>
            </w:r>
            <w:proofErr w:type="spellStart"/>
            <w:r>
              <w:t>Тауруп</w:t>
            </w:r>
            <w:proofErr w:type="spellEnd"/>
            <w:r>
              <w:t xml:space="preserve"> Первый </w:t>
            </w:r>
            <w:proofErr w:type="spellStart"/>
            <w:r>
              <w:t>Среднечубуркского</w:t>
            </w:r>
            <w:proofErr w:type="spellEnd"/>
            <w:r>
              <w:t xml:space="preserve"> поселения. Руководитель Евтушенко Валентина Александровна.</w:t>
            </w:r>
          </w:p>
          <w:p w:rsidR="00EE6138" w:rsidRDefault="00EE6138" w:rsidP="00EE6138">
            <w:r>
              <w:t xml:space="preserve">3е место – ТОС № 4 станицы </w:t>
            </w:r>
            <w:proofErr w:type="spellStart"/>
            <w:r>
              <w:t>Кисляковской</w:t>
            </w:r>
            <w:proofErr w:type="spellEnd"/>
            <w:r>
              <w:t xml:space="preserve"> </w:t>
            </w:r>
            <w:proofErr w:type="spellStart"/>
            <w:r>
              <w:t>Кисляковского</w:t>
            </w:r>
            <w:proofErr w:type="spellEnd"/>
            <w:r>
              <w:t xml:space="preserve"> поселения. Руководитель </w:t>
            </w:r>
            <w:proofErr w:type="spellStart"/>
            <w:r>
              <w:t>Кущий</w:t>
            </w:r>
            <w:proofErr w:type="spellEnd"/>
            <w:r>
              <w:t xml:space="preserve"> Раиса Петровна. </w:t>
            </w:r>
          </w:p>
          <w:p w:rsidR="00EE6138" w:rsidRDefault="00EE6138" w:rsidP="00EE6138"/>
          <w:p w:rsidR="00EE6138" w:rsidRDefault="00EE6138" w:rsidP="00EE6138">
            <w:r>
              <w:t>Поздравляю победителей!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государственной национальной политики</w:t>
            </w:r>
          </w:p>
          <w:p w:rsidR="00EE6138" w:rsidRDefault="00EE6138" w:rsidP="00EE6138"/>
          <w:p w:rsidR="00EE6138" w:rsidRDefault="00EE6138" w:rsidP="00EE6138">
            <w:r>
              <w:rPr>
                <w:color w:val="000000"/>
              </w:rPr>
              <w:t>В районе проводится системная работа по реализации государственной национальной политики.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r>
              <w:rPr>
                <w:color w:val="000000"/>
              </w:rPr>
              <w:t xml:space="preserve">На 01 января 2014 года в районе проживают представители 56 национальностей.  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национальные этнические группы: русские – 92%, украинцы – 1,34%, белорусы – 0,13%, армяне –2,4</w:t>
            </w:r>
            <w:proofErr w:type="gramStart"/>
            <w:r>
              <w:rPr>
                <w:color w:val="000000"/>
              </w:rPr>
              <w:t>%,  азербайджанцы</w:t>
            </w:r>
            <w:proofErr w:type="gramEnd"/>
            <w:r>
              <w:rPr>
                <w:color w:val="000000"/>
              </w:rPr>
              <w:t xml:space="preserve"> – 0,4%, грузины –0,2%, татары – 0,7%, турки-</w:t>
            </w:r>
            <w:proofErr w:type="spellStart"/>
            <w:r>
              <w:rPr>
                <w:color w:val="000000"/>
              </w:rPr>
              <w:t>месхетинцы</w:t>
            </w:r>
            <w:proofErr w:type="spellEnd"/>
            <w:r>
              <w:rPr>
                <w:color w:val="000000"/>
              </w:rPr>
              <w:t xml:space="preserve"> – 0,6%, народности Дагестана – 1,1%, </w:t>
            </w:r>
            <w:proofErr w:type="spellStart"/>
            <w:r>
              <w:rPr>
                <w:color w:val="000000"/>
              </w:rPr>
              <w:t>рутульцы</w:t>
            </w:r>
            <w:proofErr w:type="spellEnd"/>
            <w:r>
              <w:rPr>
                <w:color w:val="000000"/>
              </w:rPr>
              <w:t xml:space="preserve"> – 0,5%, </w:t>
            </w:r>
            <w:proofErr w:type="spellStart"/>
            <w:r>
              <w:rPr>
                <w:color w:val="000000"/>
              </w:rPr>
              <w:t>табасараны</w:t>
            </w:r>
            <w:proofErr w:type="spellEnd"/>
            <w:r>
              <w:rPr>
                <w:color w:val="000000"/>
              </w:rPr>
              <w:t xml:space="preserve"> – 0,2%.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Администрацией муниципального образования </w:t>
            </w:r>
            <w:proofErr w:type="spellStart"/>
            <w:r>
              <w:rPr>
                <w:color w:val="000000"/>
              </w:rPr>
              <w:t>Кущёвский</w:t>
            </w:r>
            <w:proofErr w:type="spellEnd"/>
            <w:r>
              <w:rPr>
                <w:color w:val="000000"/>
              </w:rPr>
              <w:t xml:space="preserve"> район предпринимается комплекс мер, направленных на обеспечение социально-экономической стабильности, профилактику и </w:t>
            </w:r>
            <w:proofErr w:type="gramStart"/>
            <w:r>
              <w:rPr>
                <w:color w:val="000000"/>
              </w:rPr>
              <w:t>предупреждение межэтнических конфликтов</w:t>
            </w:r>
            <w:proofErr w:type="gramEnd"/>
            <w:r>
              <w:rPr>
                <w:color w:val="000000"/>
              </w:rPr>
              <w:t xml:space="preserve"> и содействие национально-культурному развитию народов.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диалога власти и национальных диаспор при </w:t>
            </w:r>
            <w:proofErr w:type="gramStart"/>
            <w:r>
              <w:rPr>
                <w:color w:val="000000"/>
              </w:rPr>
              <w:t>главе  района</w:t>
            </w:r>
            <w:proofErr w:type="gramEnd"/>
            <w:r>
              <w:rPr>
                <w:color w:val="000000"/>
              </w:rPr>
              <w:t xml:space="preserve"> создана межведомственная комиссия по вопросам межнациональных отношений и рабочая группа по выявлению формирующихся конфликтов в сфере межнациональных отношений.</w:t>
            </w:r>
          </w:p>
          <w:p w:rsidR="00EE6138" w:rsidRDefault="00EE6138" w:rsidP="00EE6138"/>
          <w:p w:rsidR="00EE6138" w:rsidRDefault="00EE6138" w:rsidP="00EE6138">
            <w:r>
              <w:rPr>
                <w:color w:val="000000"/>
              </w:rPr>
              <w:t xml:space="preserve">Главой муниципального образования, заместителями и ответственными специалистами совместно с представителями РОВД, казачьими обществами  на регулярной основе проводятся встречи с лидерами этнических групп, на которых оперативно решаются все вопросы  формирования межэтнических отношений на современном этапе развития российской государственности, взаимодействия представителей национальных диаспор с органами местного самоуправления по противодействию распространения идеологии  экстремизма и недопущения предпосылок возникновения конфликтов на межнациональной почве. </w:t>
            </w:r>
          </w:p>
          <w:p w:rsidR="00EE6138" w:rsidRDefault="00EE6138" w:rsidP="00EE6138">
            <w:r>
              <w:rPr>
                <w:color w:val="000000"/>
              </w:rPr>
              <w:t xml:space="preserve">Межнациональные отношения на территории муниципального образования </w:t>
            </w:r>
            <w:proofErr w:type="spellStart"/>
            <w:r>
              <w:rPr>
                <w:color w:val="000000"/>
              </w:rPr>
              <w:t>Кущёвский</w:t>
            </w:r>
            <w:proofErr w:type="spellEnd"/>
            <w:r>
              <w:rPr>
                <w:color w:val="000000"/>
              </w:rPr>
              <w:t xml:space="preserve"> район характеризуются как спокойные и стабильные.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Правоохранительная деятельность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2014 году в осуществлении служебной деятельности отдела МВД РФ по </w:t>
            </w:r>
            <w:proofErr w:type="spellStart"/>
            <w:r>
              <w:rPr>
                <w:color w:val="000000"/>
              </w:rPr>
              <w:t>Кущевскому</w:t>
            </w:r>
            <w:proofErr w:type="spellEnd"/>
            <w:r>
              <w:rPr>
                <w:color w:val="000000"/>
              </w:rPr>
              <w:t xml:space="preserve"> району активную помощь оказывали администрации и Советы муниципального </w:t>
            </w:r>
            <w:proofErr w:type="gramStart"/>
            <w:r>
              <w:rPr>
                <w:color w:val="000000"/>
              </w:rPr>
              <w:t xml:space="preserve">образования  </w:t>
            </w:r>
            <w:proofErr w:type="spellStart"/>
            <w:r>
              <w:rPr>
                <w:color w:val="000000"/>
              </w:rPr>
              <w:t>Кущевский</w:t>
            </w:r>
            <w:proofErr w:type="spellEnd"/>
            <w:proofErr w:type="gramEnd"/>
            <w:r>
              <w:rPr>
                <w:color w:val="000000"/>
              </w:rPr>
              <w:t xml:space="preserve"> район и сельских поселений в тесном взаимодействии с прокуратурой, другими правоохранительными органами и силовыми структурами. Особо хочется отметить организацию взаимодействия при выполнении мероприятий антитеррористической защищенности и миграционного контроля при подготовке и проведении зимней олимпиады в </w:t>
            </w:r>
            <w:proofErr w:type="spellStart"/>
            <w:r>
              <w:rPr>
                <w:color w:val="000000"/>
              </w:rPr>
              <w:t>г.Сочи</w:t>
            </w:r>
            <w:proofErr w:type="spellEnd"/>
            <w:r>
              <w:rPr>
                <w:color w:val="000000"/>
              </w:rPr>
              <w:t xml:space="preserve">.  По итогам года удалось снизить уровень преступности на территории района в сравнении с показателями прошлого года. 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0"/>
              </w:rPr>
            </w:pPr>
            <w:r>
              <w:rPr>
                <w:color w:val="000000"/>
              </w:rPr>
              <w:t>В 2014 году отмечено снижение преступлений, совершенных несовершеннолетними 23 (-5), однако вызывает тревогу значительный рост преступлений в отношении несовершеннолетних, в том числе против половой неприкосновенности детей. Наряду с объективными причинами роста, выявлены упущения в работе органов системы профилактики. При работе с подростками упор сделан на индивидуальную профилактику и работу по созданию благополучного микроклимата в семье.</w:t>
            </w:r>
          </w:p>
          <w:p w:rsidR="00EE6138" w:rsidRDefault="00EE6138" w:rsidP="00EE6138"/>
          <w:p w:rsidR="00EE6138" w:rsidRDefault="00EE6138" w:rsidP="00EE6138">
            <w:r>
              <w:rPr>
                <w:color w:val="000000"/>
              </w:rPr>
              <w:t xml:space="preserve">Большой вклад в обеспечении охраны общественного порядка вносят общественные организации правоохранительной направленности. В каждом сельском поселении созданы добровольные народные дружины в общем количестве 163 человека. В 2014 году при содействии членов ДНД было выявлено 688 административных правонарушений. </w:t>
            </w:r>
            <w:proofErr w:type="spellStart"/>
            <w:r>
              <w:rPr>
                <w:color w:val="000000"/>
              </w:rPr>
              <w:t>Кущевским</w:t>
            </w:r>
            <w:proofErr w:type="spellEnd"/>
            <w:r>
              <w:rPr>
                <w:color w:val="000000"/>
              </w:rPr>
              <w:t xml:space="preserve"> районным казачьим обществом задействовано в охране общественного порядка 75 казаков станичных и хуторских казачьих обществ. 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r>
              <w:lastRenderedPageBreak/>
              <w:t> </w:t>
            </w:r>
          </w:p>
          <w:p w:rsidR="00EE6138" w:rsidRDefault="00EE6138" w:rsidP="00EE6138">
            <w:proofErr w:type="gramStart"/>
            <w:r>
              <w:rPr>
                <w:b/>
              </w:rPr>
              <w:t>Реализация  государственной</w:t>
            </w:r>
            <w:proofErr w:type="gramEnd"/>
            <w:r>
              <w:rPr>
                <w:b/>
              </w:rPr>
              <w:t xml:space="preserve"> политики в области защиты</w:t>
            </w:r>
            <w:r w:rsidRPr="00EE6138">
              <w:t xml:space="preserve"> </w:t>
            </w:r>
            <w:r>
              <w:rPr>
                <w:b/>
              </w:rPr>
              <w:t>прав семьи и детства</w:t>
            </w:r>
          </w:p>
          <w:p w:rsidR="00EE6138" w:rsidRDefault="00EE6138" w:rsidP="00EE6138"/>
          <w:p w:rsidR="00EE6138" w:rsidRDefault="00EE6138" w:rsidP="00EE6138">
            <w:r>
              <w:t xml:space="preserve">С 2008 года на территории </w:t>
            </w:r>
            <w:proofErr w:type="spellStart"/>
            <w:r>
              <w:t>Кущёвского</w:t>
            </w:r>
            <w:proofErr w:type="spellEnd"/>
            <w:r>
              <w:t xml:space="preserve"> района образовано управление по вопросам семьи и детства, основными направлениями его деятельности является защита прав, свобод и законных интересов детей-сирот и детей, </w:t>
            </w:r>
            <w:proofErr w:type="gramStart"/>
            <w:r>
              <w:t>оставшихся  без</w:t>
            </w:r>
            <w:proofErr w:type="gramEnd"/>
            <w:r>
              <w:t xml:space="preserve"> попечения родителей и иных категорий детей, находящихся в трудной жизненной ситуации, а также круглогодичное оздоровление всех детей в </w:t>
            </w:r>
            <w:proofErr w:type="spellStart"/>
            <w:r>
              <w:t>Кущёвском</w:t>
            </w:r>
            <w:proofErr w:type="spellEnd"/>
            <w:r>
              <w:t xml:space="preserve"> районе.</w:t>
            </w:r>
          </w:p>
          <w:p w:rsidR="00EE6138" w:rsidRDefault="00EE6138" w:rsidP="00EE6138">
            <w:pPr>
              <w:rPr>
                <w:b/>
                <w:bCs/>
                <w:color w:val="00000A"/>
              </w:rPr>
            </w:pPr>
          </w:p>
          <w:p w:rsidR="00EE6138" w:rsidRDefault="00EE6138" w:rsidP="00EE6138">
            <w:pPr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Бюджет управления</w:t>
            </w:r>
            <w:r>
              <w:rPr>
                <w:color w:val="00000A"/>
              </w:rPr>
              <w:t xml:space="preserve"> в 2014 году составил </w:t>
            </w:r>
            <w:proofErr w:type="gramStart"/>
            <w:r>
              <w:rPr>
                <w:color w:val="00000A"/>
              </w:rPr>
              <w:t>83  млн.</w:t>
            </w:r>
            <w:proofErr w:type="gramEnd"/>
            <w:r>
              <w:rPr>
                <w:color w:val="00000A"/>
              </w:rPr>
              <w:t xml:space="preserve"> рублей. (41 млн. руб. на содержание и выплаты, 42 млн. руб. на строительство). В 2015 году бюджет управления составит 75 млн. руб.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A"/>
              </w:rPr>
            </w:pPr>
            <w:r>
              <w:rPr>
                <w:color w:val="00000A"/>
              </w:rPr>
              <w:t xml:space="preserve">На 1 января 2015 года в </w:t>
            </w:r>
            <w:proofErr w:type="gramStart"/>
            <w:r>
              <w:rPr>
                <w:color w:val="00000A"/>
              </w:rPr>
              <w:t>управлении  по</w:t>
            </w:r>
            <w:proofErr w:type="gramEnd"/>
            <w:r>
              <w:rPr>
                <w:color w:val="00000A"/>
              </w:rPr>
              <w:t xml:space="preserve"> вопросам семьи  и детства состоит  275 детей сирот и детей, оставшихся без попечения родителей: опекаемых детей, проживающих в семьях родственников 93 человека, приёмных детей, проживающих в семьях наших станичников 114 человек, 68  усыновлённых ребёнка. Государство заботится о всех этих детях, выплачивает пособия на каждого ребёнка и оплату приёмного родителя, при </w:t>
            </w:r>
            <w:proofErr w:type="gramStart"/>
            <w:r>
              <w:rPr>
                <w:color w:val="00000A"/>
              </w:rPr>
              <w:t>этом  ежегодно</w:t>
            </w:r>
            <w:proofErr w:type="gramEnd"/>
            <w:r>
              <w:rPr>
                <w:color w:val="00000A"/>
              </w:rPr>
              <w:t xml:space="preserve"> индексируя сумму пособия. В 2014 году в Краснодарском крае выплаты на содержание 1 ребёнка-сироты увеличились и на 1 января 2015 года составляют на опекаемого ребёнка в среднем 8000 рублей, на приёмного ребёнка в среднем 9000 </w:t>
            </w:r>
            <w:proofErr w:type="gramStart"/>
            <w:r>
              <w:rPr>
                <w:color w:val="00000A"/>
              </w:rPr>
              <w:t>рублей ,</w:t>
            </w:r>
            <w:proofErr w:type="gramEnd"/>
            <w:r>
              <w:rPr>
                <w:color w:val="00000A"/>
              </w:rPr>
              <w:t xml:space="preserve"> на  ребёнка – инвалида 9500 руб.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A"/>
              </w:rPr>
            </w:pPr>
            <w:r>
              <w:rPr>
                <w:color w:val="00000A"/>
              </w:rPr>
              <w:t xml:space="preserve">С 2008 </w:t>
            </w:r>
            <w:proofErr w:type="gramStart"/>
            <w:r>
              <w:rPr>
                <w:color w:val="00000A"/>
              </w:rPr>
              <w:t>года  на</w:t>
            </w:r>
            <w:proofErr w:type="gramEnd"/>
            <w:r>
              <w:rPr>
                <w:color w:val="00000A"/>
              </w:rPr>
              <w:t xml:space="preserve"> территории Краснодарского края   работает губернаторская программа «Чужих детей не бывает», целью которой является закрытие детских домов и помещение всех детей-сирот в семьи. На сегодняшний день в районе </w:t>
            </w:r>
            <w:proofErr w:type="gramStart"/>
            <w:r>
              <w:rPr>
                <w:color w:val="00000A"/>
              </w:rPr>
              <w:t>47  таких</w:t>
            </w:r>
            <w:proofErr w:type="gramEnd"/>
            <w:r>
              <w:rPr>
                <w:color w:val="00000A"/>
              </w:rPr>
              <w:t xml:space="preserve"> приёмных семей воспитывает 115 приёмных детей.</w:t>
            </w:r>
          </w:p>
          <w:p w:rsidR="00EE6138" w:rsidRDefault="00EE6138" w:rsidP="00EE6138"/>
          <w:p w:rsidR="00EE6138" w:rsidRDefault="00EE6138" w:rsidP="00EE6138">
            <w:pPr>
              <w:rPr>
                <w:color w:val="00000A"/>
              </w:rPr>
            </w:pPr>
            <w:r>
              <w:rPr>
                <w:color w:val="00000A"/>
              </w:rPr>
              <w:t xml:space="preserve">С 2011 года в районе строятся дома для детей-сирот и </w:t>
            </w:r>
            <w:proofErr w:type="spellStart"/>
            <w:proofErr w:type="gramStart"/>
            <w:r>
              <w:rPr>
                <w:color w:val="00000A"/>
              </w:rPr>
              <w:t>детей,оставшихся</w:t>
            </w:r>
            <w:proofErr w:type="spellEnd"/>
            <w:proofErr w:type="gramEnd"/>
            <w:r>
              <w:rPr>
                <w:color w:val="00000A"/>
              </w:rPr>
              <w:t xml:space="preserve"> без попечения родителей, уже построено четыре трёхэтажных дома на 120 квартир: 3 дома в станице </w:t>
            </w:r>
            <w:proofErr w:type="spellStart"/>
            <w:r>
              <w:rPr>
                <w:color w:val="00000A"/>
              </w:rPr>
              <w:t>Кущёвской</w:t>
            </w:r>
            <w:proofErr w:type="spellEnd"/>
            <w:r>
              <w:rPr>
                <w:color w:val="00000A"/>
              </w:rPr>
              <w:t xml:space="preserve">, один в станице Шкуринской. На их строительство край </w:t>
            </w:r>
            <w:proofErr w:type="gramStart"/>
            <w:r>
              <w:rPr>
                <w:color w:val="00000A"/>
              </w:rPr>
              <w:t>выделил  более</w:t>
            </w:r>
            <w:proofErr w:type="gramEnd"/>
            <w:r>
              <w:rPr>
                <w:color w:val="00000A"/>
              </w:rPr>
              <w:t xml:space="preserve"> 120 млн. рублей, район- более 6 млн рублей.</w:t>
            </w:r>
          </w:p>
          <w:p w:rsidR="00EE6138" w:rsidRDefault="00EE6138" w:rsidP="00EE6138"/>
          <w:p w:rsidR="00EE6138" w:rsidRDefault="00EE6138" w:rsidP="00EE6138">
            <w:pPr>
              <w:rPr>
                <w:b/>
                <w:bCs/>
                <w:color w:val="00000A"/>
              </w:rPr>
            </w:pPr>
            <w:r>
              <w:rPr>
                <w:color w:val="00000A"/>
              </w:rPr>
              <w:t xml:space="preserve">С 2010 администрация Краснодарского края и лично губернатор А.Н. Ткачёв взяли на себя обязательство по круглогодичному оздоровлению всех детей края в здравницах и санаториях нашего Краснодарского края, </w:t>
            </w:r>
            <w:proofErr w:type="gramStart"/>
            <w:r>
              <w:rPr>
                <w:color w:val="00000A"/>
              </w:rPr>
              <w:t>предоставляя  бесплатные</w:t>
            </w:r>
            <w:proofErr w:type="gramEnd"/>
            <w:r>
              <w:rPr>
                <w:color w:val="00000A"/>
              </w:rPr>
              <w:t xml:space="preserve"> путёвки детям от 4 лет до 17 лет включительно. В 2014 </w:t>
            </w:r>
            <w:proofErr w:type="gramStart"/>
            <w:r>
              <w:rPr>
                <w:color w:val="00000A"/>
              </w:rPr>
              <w:t>году  на</w:t>
            </w:r>
            <w:proofErr w:type="gramEnd"/>
            <w:r>
              <w:rPr>
                <w:color w:val="00000A"/>
              </w:rPr>
              <w:t xml:space="preserve"> организацию отдыха, оздоровления и занятости из различных источников израсходовано  </w:t>
            </w:r>
            <w:r>
              <w:rPr>
                <w:b/>
                <w:bCs/>
                <w:color w:val="00000A"/>
              </w:rPr>
              <w:t>   15971,1млн. рублей, в 2013 году выделялось  15209,44 млн.  руб., что на 761 тыс. руб. больше, чем в 2013</w:t>
            </w:r>
            <w:r>
              <w:rPr>
                <w:color w:val="00000A"/>
              </w:rPr>
              <w:t>году</w:t>
            </w:r>
            <w:r>
              <w:rPr>
                <w:b/>
                <w:bCs/>
                <w:color w:val="00000A"/>
              </w:rPr>
              <w:t xml:space="preserve">. </w:t>
            </w:r>
            <w:proofErr w:type="spellStart"/>
            <w:r>
              <w:rPr>
                <w:color w:val="00000A"/>
              </w:rPr>
              <w:t>Среднекраевой</w:t>
            </w:r>
            <w:proofErr w:type="spellEnd"/>
            <w:r>
              <w:rPr>
                <w:color w:val="00000A"/>
              </w:rPr>
              <w:t xml:space="preserve"> показатель выделенных средств из муниципальных образований составил в 2014 году на одного ребёнка </w:t>
            </w:r>
            <w:r>
              <w:rPr>
                <w:b/>
                <w:bCs/>
                <w:color w:val="00000A"/>
              </w:rPr>
              <w:t xml:space="preserve">1729 руб. </w:t>
            </w:r>
          </w:p>
          <w:p w:rsidR="00EE6138" w:rsidRDefault="00EE6138" w:rsidP="00EE6138">
            <w:pPr>
              <w:rPr>
                <w:b/>
                <w:bCs/>
                <w:color w:val="00000A"/>
              </w:rPr>
            </w:pPr>
          </w:p>
          <w:p w:rsidR="00EE6138" w:rsidRDefault="00EE6138" w:rsidP="00EE6138">
            <w:pPr>
              <w:rPr>
                <w:color w:val="00000A"/>
              </w:rPr>
            </w:pPr>
            <w:proofErr w:type="gramStart"/>
            <w:r>
              <w:rPr>
                <w:color w:val="00000A"/>
              </w:rPr>
              <w:t>Финансирование  нашего</w:t>
            </w:r>
            <w:proofErr w:type="gramEnd"/>
            <w:r>
              <w:rPr>
                <w:color w:val="00000A"/>
              </w:rPr>
              <w:t xml:space="preserve"> района составило</w:t>
            </w:r>
            <w:r>
              <w:rPr>
                <w:b/>
                <w:bCs/>
                <w:color w:val="00000A"/>
              </w:rPr>
              <w:t xml:space="preserve"> 2447 руб</w:t>
            </w:r>
            <w:r>
              <w:rPr>
                <w:color w:val="00000A"/>
              </w:rPr>
              <w:t>. на одного человека.</w:t>
            </w:r>
          </w:p>
          <w:p w:rsidR="00EE6138" w:rsidRDefault="00EE6138" w:rsidP="00EE6138"/>
          <w:p w:rsidR="00EE6138" w:rsidRDefault="00EE6138" w:rsidP="00EE6138">
            <w:r>
              <w:rPr>
                <w:color w:val="00000A"/>
              </w:rPr>
              <w:t xml:space="preserve">В 2014 году в </w:t>
            </w:r>
            <w:proofErr w:type="spellStart"/>
            <w:r>
              <w:rPr>
                <w:color w:val="00000A"/>
              </w:rPr>
              <w:t>Кущёвском</w:t>
            </w:r>
            <w:proofErr w:type="spellEnd"/>
            <w:r>
              <w:rPr>
                <w:color w:val="00000A"/>
              </w:rPr>
              <w:t xml:space="preserve"> районе всеми формами отдыха и оздоровления, включая </w:t>
            </w:r>
            <w:proofErr w:type="spellStart"/>
            <w:r>
              <w:rPr>
                <w:color w:val="00000A"/>
              </w:rPr>
              <w:t>малозатратные</w:t>
            </w:r>
            <w:proofErr w:type="spellEnd"/>
            <w:r>
              <w:rPr>
                <w:color w:val="00000A"/>
              </w:rPr>
              <w:t xml:space="preserve">, были </w:t>
            </w:r>
            <w:proofErr w:type="gramStart"/>
            <w:r>
              <w:rPr>
                <w:color w:val="00000A"/>
              </w:rPr>
              <w:t>охвачены  8972</w:t>
            </w:r>
            <w:proofErr w:type="gramEnd"/>
            <w:r>
              <w:rPr>
                <w:color w:val="00000A"/>
              </w:rPr>
              <w:t xml:space="preserve"> тыс. детей, что составило 98%  от числа подлежащих оздоровлению. Из них в детских здравницах края отдохнули и поправили своё здоровье 269895 кубанских </w:t>
            </w:r>
            <w:proofErr w:type="gramStart"/>
            <w:r>
              <w:rPr>
                <w:color w:val="00000A"/>
              </w:rPr>
              <w:t>детей,  из</w:t>
            </w:r>
            <w:proofErr w:type="gramEnd"/>
            <w:r>
              <w:rPr>
                <w:color w:val="00000A"/>
              </w:rPr>
              <w:t xml:space="preserve"> них маленьких 3214 маленьких </w:t>
            </w:r>
            <w:proofErr w:type="spellStart"/>
            <w:r>
              <w:rPr>
                <w:color w:val="00000A"/>
              </w:rPr>
              <w:t>Кущёвцев</w:t>
            </w:r>
            <w:proofErr w:type="spellEnd"/>
            <w:r>
              <w:rPr>
                <w:color w:val="00000A"/>
              </w:rPr>
              <w:t>. (</w:t>
            </w:r>
            <w:proofErr w:type="gramStart"/>
            <w:r>
              <w:rPr>
                <w:color w:val="00000A"/>
              </w:rPr>
              <w:t>это  загородные</w:t>
            </w:r>
            <w:proofErr w:type="gramEnd"/>
            <w:r>
              <w:rPr>
                <w:color w:val="00000A"/>
              </w:rPr>
              <w:t xml:space="preserve"> лагеря, санатории, спортивно-туристические лагеря,  палаточные лагеря, лагеря труда и отдыха)</w:t>
            </w:r>
          </w:p>
          <w:p w:rsidR="00EE6138" w:rsidRDefault="00EE6138" w:rsidP="00EE6138">
            <w:r>
              <w:rPr>
                <w:color w:val="FF0000"/>
              </w:rPr>
              <w:t> </w:t>
            </w:r>
          </w:p>
          <w:p w:rsidR="00EE6138" w:rsidRDefault="00EE6138" w:rsidP="00EE61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Реализация государственной политики в сфере профилактики безнадзорности и правонарушений несовершеннолетних</w:t>
            </w:r>
          </w:p>
          <w:p w:rsidR="00EE6138" w:rsidRDefault="00EE6138" w:rsidP="00EE6138"/>
          <w:p w:rsidR="00EE6138" w:rsidRDefault="00EE6138" w:rsidP="00EE6138">
            <w:r>
              <w:t xml:space="preserve">Вопрос, связанный с профилактикой правонарушений среди детей и подростков, был актуален всегда и сегодня волнует не только родителей, педагогов, представителей правоохранительных </w:t>
            </w:r>
            <w:proofErr w:type="gramStart"/>
            <w:r>
              <w:t>органов,  но</w:t>
            </w:r>
            <w:proofErr w:type="gramEnd"/>
            <w:r>
              <w:t xml:space="preserve"> и все слои нашего общества. Поэтому одной из основных задач муниципальной комиссии по делам несовершеннолетних и защите их прав в плане предупреждения детской преступности является своевременное выявление и </w:t>
            </w:r>
            <w:proofErr w:type="gramStart"/>
            <w:r>
              <w:t>устранению  причин</w:t>
            </w:r>
            <w:proofErr w:type="gramEnd"/>
            <w:r>
              <w:t xml:space="preserve"> и условий, способствующих ее возникновению. </w:t>
            </w:r>
          </w:p>
          <w:p w:rsidR="00EE6138" w:rsidRDefault="00EE6138" w:rsidP="00EE6138">
            <w:r>
              <w:t xml:space="preserve">За 2014 год </w:t>
            </w:r>
            <w:proofErr w:type="gramStart"/>
            <w:r>
              <w:t>проведено  52</w:t>
            </w:r>
            <w:proofErr w:type="gramEnd"/>
            <w:r>
              <w:t xml:space="preserve"> заседания  муниципальной комиссии, на  которых рассмотрено  488 дел. Изучена деятельность 24 учреждений системы профилактики безнадзорности и правонарушений несовершеннолетних. Направлено </w:t>
            </w:r>
            <w:proofErr w:type="gramStart"/>
            <w:r>
              <w:t>155  информаций</w:t>
            </w:r>
            <w:proofErr w:type="gramEnd"/>
            <w:r>
              <w:t>,  внесено 13 представлений в органы и учреждения системы профилактики по устранению причин и условий, способствующих совершению преступлений и правонарушений несовершеннолетних.</w:t>
            </w:r>
          </w:p>
          <w:p w:rsidR="00EE6138" w:rsidRDefault="00EE6138" w:rsidP="00EE6138">
            <w:r>
              <w:t xml:space="preserve">Значительно увеличилось количество родителей, привлеченных к административной ответственности. Активизирована деятельность субъектов системы профилактики безнадзорности и правонарушений </w:t>
            </w:r>
            <w:proofErr w:type="gramStart"/>
            <w:r>
              <w:t>несовершеннолетних  по</w:t>
            </w:r>
            <w:proofErr w:type="gramEnd"/>
            <w:r>
              <w:t xml:space="preserve"> выявлению и профилактике раннего неблагополучия детей  в районе. В результате проведенной работы выявлено 36 </w:t>
            </w:r>
            <w:proofErr w:type="gramStart"/>
            <w:r>
              <w:t>несовершеннолетних  и</w:t>
            </w:r>
            <w:proofErr w:type="gramEnd"/>
            <w:r>
              <w:t xml:space="preserve"> 19 семей, находящихся в социально опасном положении. С данной категорией проводится профилактическая работа, </w:t>
            </w:r>
            <w:proofErr w:type="gramStart"/>
            <w:r>
              <w:t>оказываются  педагогические</w:t>
            </w:r>
            <w:proofErr w:type="gramEnd"/>
            <w:r>
              <w:t xml:space="preserve"> и психологические услуги детям и их  родителям. Дети вовлечены </w:t>
            </w:r>
            <w:proofErr w:type="gramStart"/>
            <w:r>
              <w:t>в различные мероприятия</w:t>
            </w:r>
            <w:proofErr w:type="gramEnd"/>
            <w:r>
              <w:t xml:space="preserve"> направленные на формирование законопослушного поведения, позитивного самоопределения в жизни.</w:t>
            </w:r>
          </w:p>
          <w:p w:rsidR="00EE6138" w:rsidRDefault="00EE6138" w:rsidP="00EE6138"/>
          <w:p w:rsidR="00EE6138" w:rsidRDefault="00EE6138" w:rsidP="00EE6138">
            <w:r>
              <w:t xml:space="preserve">Анализ работы комиссии за 2014 год показывает, что в ходе профилактической работы достигнуты определенные положительные результаты. Это снижение преступлений и правонарушений, совершенных несовершеннолетними </w:t>
            </w:r>
            <w:proofErr w:type="gramStart"/>
            <w:r>
              <w:t>и  в</w:t>
            </w:r>
            <w:proofErr w:type="gramEnd"/>
            <w:r>
              <w:t xml:space="preserve"> отношении несовершеннолетних.     Несовершеннолетними совершено в 2014 </w:t>
            </w:r>
            <w:proofErr w:type="gramStart"/>
            <w:r>
              <w:t>году  23</w:t>
            </w:r>
            <w:proofErr w:type="gramEnd"/>
            <w:r>
              <w:t xml:space="preserve"> преступления, что на 5 преступлений меньше аналогичного периода прошлого года. В отношении детей совершено 20 преступлений, что на 29 меньше предыдущего года.  </w:t>
            </w:r>
            <w:proofErr w:type="gramStart"/>
            <w:r>
              <w:t>Уменьшилось  также</w:t>
            </w:r>
            <w:proofErr w:type="gramEnd"/>
            <w:r>
              <w:t xml:space="preserve"> количество несовершеннолетних, нарушивших «детский» закон – 58  (АППГ - 85). </w:t>
            </w:r>
            <w:proofErr w:type="gramStart"/>
            <w:r>
              <w:t>С  учета</w:t>
            </w:r>
            <w:proofErr w:type="gramEnd"/>
            <w:r>
              <w:t xml:space="preserve">  в  муниципальной комиссии  снята 21  семья, из  них  15  в  связи  с  исправлением. </w:t>
            </w:r>
          </w:p>
          <w:p w:rsidR="00EE6138" w:rsidRDefault="00EE6138" w:rsidP="00EE6138"/>
          <w:p w:rsidR="00EE6138" w:rsidRDefault="00EE6138" w:rsidP="00EE6138">
            <w:r>
              <w:t xml:space="preserve">Хочется отметить, что деятельность комиссии по делам несовершеннолетних и защите их прав по профилактике </w:t>
            </w:r>
            <w:proofErr w:type="gramStart"/>
            <w:r>
              <w:t>безнадзорности  и</w:t>
            </w:r>
            <w:proofErr w:type="gramEnd"/>
            <w:r>
              <w:t xml:space="preserve"> преступлений несовершеннолетних из года в год совершенствуется и дает положительные результаты. На </w:t>
            </w:r>
            <w:proofErr w:type="gramStart"/>
            <w:r>
              <w:t>территории  нашего</w:t>
            </w:r>
            <w:proofErr w:type="gramEnd"/>
            <w:r>
              <w:t xml:space="preserve"> муниципалитета работают хорошие специалисты, они проявляют постоянно заботу о детях, особенно о тех, которые  нуждаются в первую очередь в помощи государственных институтов.</w:t>
            </w:r>
          </w:p>
          <w:p w:rsidR="00EE6138" w:rsidRDefault="00EE6138" w:rsidP="00EE6138"/>
          <w:p w:rsidR="00EE6138" w:rsidRDefault="00EE6138" w:rsidP="00EE6138">
            <w:r>
              <w:t xml:space="preserve">Завершая своё выступление, хочу сделать акцент на том, что в нашем </w:t>
            </w:r>
            <w:proofErr w:type="gramStart"/>
            <w:r>
              <w:t>общем  доме</w:t>
            </w:r>
            <w:proofErr w:type="gramEnd"/>
            <w:r>
              <w:t xml:space="preserve">, называемом </w:t>
            </w:r>
            <w:proofErr w:type="spellStart"/>
            <w:r>
              <w:t>Кущёвский</w:t>
            </w:r>
            <w:proofErr w:type="spellEnd"/>
            <w:r>
              <w:t xml:space="preserve"> район, созданы все условия для достойной жизни и работы. Каждому из нас на своём участке работы нужно быть максимально эффективным, дисциплинированным, сохранять тот темп работы, который набран районом и работать на результат – это улучшение качества жизни 70-ти тысяч жителей </w:t>
            </w:r>
            <w:proofErr w:type="spellStart"/>
            <w:r>
              <w:t>Кущевского</w:t>
            </w:r>
            <w:proofErr w:type="spellEnd"/>
            <w:r>
              <w:t xml:space="preserve"> района.</w:t>
            </w:r>
          </w:p>
          <w:p w:rsidR="00EE6138" w:rsidRDefault="00EE6138" w:rsidP="00EE6138">
            <w:r>
              <w:t> </w:t>
            </w:r>
          </w:p>
          <w:p w:rsidR="00EE6138" w:rsidRDefault="00EE6138" w:rsidP="00EE6138">
            <w: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приобретение племенных, товарных сельскохозяйственных животных – 40 </w:t>
            </w:r>
            <w:proofErr w:type="gramStart"/>
            <w:r>
              <w:t>рублей  за</w:t>
            </w:r>
            <w:proofErr w:type="gramEnd"/>
            <w:r>
              <w:t xml:space="preserve"> 1 кг живого веса, но не более 50% от фактически понесенных затрат.</w:t>
            </w:r>
          </w:p>
          <w:p w:rsidR="00EE6138" w:rsidRDefault="00EE6138" w:rsidP="00EE6138">
            <w:r>
              <w:lastRenderedPageBreak/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приобретение молодняка </w:t>
            </w:r>
            <w:proofErr w:type="gramStart"/>
            <w:r>
              <w:t>кролика  -</w:t>
            </w:r>
            <w:proofErr w:type="gramEnd"/>
            <w:r>
              <w:t xml:space="preserve"> 400 рублей за одну голову, но не более 50% от фактически понесенных затрат на приобретение.</w:t>
            </w:r>
          </w:p>
          <w:p w:rsidR="00EE6138" w:rsidRDefault="00EE6138" w:rsidP="00EE6138">
            <w: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приобретение молодняка гусей и индеек – 100 </w:t>
            </w:r>
            <w:proofErr w:type="gramStart"/>
            <w:r>
              <w:t>рублей  за</w:t>
            </w:r>
            <w:proofErr w:type="gramEnd"/>
            <w:r>
              <w:t xml:space="preserve"> одну голову, но не более 50% от фактически понесенных затрат на приобретение.</w:t>
            </w:r>
          </w:p>
          <w:p w:rsidR="00EE6138" w:rsidRDefault="00EE6138" w:rsidP="00EE6138">
            <w: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производство реализуемой продукции животноводства:</w:t>
            </w:r>
          </w:p>
          <w:p w:rsidR="00EE6138" w:rsidRDefault="00EE6138" w:rsidP="00EE6138">
            <w:r>
              <w:t>за реализацию мяса крупного рогатого скота – 5 рублей за 1 кг живого веса;</w:t>
            </w:r>
          </w:p>
          <w:p w:rsidR="00EE6138" w:rsidRDefault="00EE6138" w:rsidP="00EE6138">
            <w:r>
              <w:t>за реализацию молока – 2 рубля за 1 кг молока.</w:t>
            </w:r>
          </w:p>
          <w:p w:rsidR="00EE6138" w:rsidRDefault="00EE6138" w:rsidP="00EE6138">
            <w: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t>Субсидии  на</w:t>
            </w:r>
            <w:proofErr w:type="gramEnd"/>
            <w:r>
              <w:t xml:space="preserve"> оплату услуг по искусственному осеменению сельскохозяйственных животных:</w:t>
            </w:r>
          </w:p>
          <w:p w:rsidR="00EE6138" w:rsidRDefault="00EE6138" w:rsidP="00EE6138">
            <w:r>
              <w:t>крупного рогатого скота – 500 рублей за одну голову, но не более 50% от фактически понесенных затрат на приобретение;</w:t>
            </w:r>
          </w:p>
          <w:p w:rsidR="00EE6138" w:rsidRDefault="00EE6138" w:rsidP="00EE6138">
            <w:r>
              <w:t xml:space="preserve">овец и коз – 350 </w:t>
            </w:r>
            <w:proofErr w:type="gramStart"/>
            <w:r>
              <w:t>рублей  за</w:t>
            </w:r>
            <w:proofErr w:type="gramEnd"/>
            <w:r>
              <w:t xml:space="preserve"> одну голову, но не более 50% от фактически понесенных затрат на приобретение.</w:t>
            </w:r>
          </w:p>
          <w:p w:rsidR="00EE6138" w:rsidRDefault="00EE6138" w:rsidP="00EE6138">
            <w: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содержание маточного поголовья племенных овец пород мясного направления: «южная мясная», </w:t>
            </w:r>
            <w:proofErr w:type="gramStart"/>
            <w:r>
              <w:t>« романовская</w:t>
            </w:r>
            <w:proofErr w:type="gramEnd"/>
            <w:r>
              <w:t>»,  «</w:t>
            </w:r>
            <w:proofErr w:type="spellStart"/>
            <w:r>
              <w:t>эдильбаевская</w:t>
            </w:r>
            <w:proofErr w:type="spellEnd"/>
            <w:r>
              <w:t>» - 700 рублей за одну голову в год.</w:t>
            </w:r>
          </w:p>
          <w:p w:rsidR="00EE6138" w:rsidRDefault="00EE6138" w:rsidP="00EE6138">
            <w:r>
              <w:t>7.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приобретение систем капельного торошения для ведения овощеводства – 20% от фактически понесенных затрат на приобретение, но не более 90000 рублей.</w:t>
            </w:r>
          </w:p>
          <w:p w:rsidR="00EE6138" w:rsidRDefault="00EE6138" w:rsidP="00EE6138">
            <w:r>
              <w:t>8.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строительство теплиц для выращивания овощей защищенного грунта – 300 рублей за 1 кв. </w:t>
            </w:r>
            <w:proofErr w:type="gramStart"/>
            <w:r>
              <w:t>метр,  но</w:t>
            </w:r>
            <w:proofErr w:type="gramEnd"/>
            <w:r>
              <w:t xml:space="preserve"> не более 100% от фактически понесенных затрат.</w:t>
            </w:r>
          </w:p>
          <w:p w:rsidR="00EE6138" w:rsidRDefault="00EE6138" w:rsidP="00EE6138">
            <w:r>
              <w:t>9.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оказании несвязанной поддержки в области растениеводства: 800 рублей на 1 га посевной площади – на посевную площадь, засеянную многолетними травами и рисом, 500 рублей на 1 га посевной площади на остальные посевные площади сельскохозяйственных культур.</w:t>
            </w:r>
          </w:p>
          <w:p w:rsidR="00EE6138" w:rsidRDefault="00EE6138" w:rsidP="00EE6138">
            <w:r>
              <w:t>10.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возмещение части затрат в связи с раскорчевкой садов в возрасте не более 30 лет: 25000 рублей на 1 га.</w:t>
            </w:r>
          </w:p>
          <w:p w:rsidR="00EE6138" w:rsidRDefault="00EE6138" w:rsidP="00EE6138">
            <w:r>
              <w:t>11.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t>Субсидии  на</w:t>
            </w:r>
            <w:proofErr w:type="gramEnd"/>
            <w:r>
              <w:t xml:space="preserve"> возмещение части затрат на установку шпалеры в садах интенсивного типа: 60000 рублей на 1 га.</w:t>
            </w:r>
          </w:p>
          <w:p w:rsidR="00EE6138" w:rsidRDefault="00EE6138" w:rsidP="00EE6138">
            <w:r>
              <w:t>12.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возмещение части затрат в связи с приобретением систем капельного орошения садов, чайных плантаций: 50% от фактических затрат.</w:t>
            </w:r>
          </w:p>
          <w:p w:rsidR="00EE6138" w:rsidRDefault="00EE6138" w:rsidP="00EE6138">
            <w:r>
              <w:t>13.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возмещение части затрат в связи с проведением мероприятий по развитию инфраструктуры </w:t>
            </w:r>
            <w:proofErr w:type="spellStart"/>
            <w:r>
              <w:t>питомниководства</w:t>
            </w:r>
            <w:proofErr w:type="spellEnd"/>
            <w:r>
              <w:t xml:space="preserve"> в садоводстве: 80% от фактических затрат.</w:t>
            </w:r>
          </w:p>
          <w:p w:rsidR="00EE6138" w:rsidRDefault="00EE6138" w:rsidP="00EE6138">
            <w:r>
              <w:t>14.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возмещение части затрат на приобретение селекционных </w:t>
            </w:r>
            <w:proofErr w:type="gramStart"/>
            <w:r>
              <w:t>мероприятий  в</w:t>
            </w:r>
            <w:proofErr w:type="gramEnd"/>
            <w:r>
              <w:t xml:space="preserve"> области садоводства: 80% от фактических затрат.</w:t>
            </w:r>
          </w:p>
          <w:p w:rsidR="00EE6138" w:rsidRDefault="00EE6138" w:rsidP="00EE6138">
            <w:r>
              <w:t>15.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возмещение части затрат на уход за чайными плантациями: 45000 рублей на 1 га.</w:t>
            </w:r>
          </w:p>
          <w:p w:rsidR="00EE6138" w:rsidRDefault="00EE6138" w:rsidP="00EE6138">
            <w:r>
              <w:t>16.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возмещение части затрат на проведение агрохимического и эколого-токсикологического обследования земель сельскохозяйственного назначения, выполненного в году, предшествующем текущему финансовому году: 35 рублей на 1 га.</w:t>
            </w:r>
          </w:p>
          <w:p w:rsidR="00EE6138" w:rsidRDefault="00EE6138" w:rsidP="00EE6138">
            <w:r>
              <w:t>17.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Субсидии на возмещение части затрат на проведение агрохимического и эколого-токсикологического обследования земель сельскохозяйственного назначения, выполненного текущем </w:t>
            </w:r>
            <w:proofErr w:type="gramStart"/>
            <w:r>
              <w:t>финансовом  году</w:t>
            </w:r>
            <w:proofErr w:type="gramEnd"/>
            <w:r>
              <w:t>: 40 рублей на 1 га.</w:t>
            </w:r>
          </w:p>
          <w:p w:rsidR="00EE6138" w:rsidRDefault="00EE6138" w:rsidP="00EE6138">
            <w:r>
              <w:t>18.</w:t>
            </w:r>
            <w:r>
              <w:rPr>
                <w:sz w:val="14"/>
                <w:szCs w:val="14"/>
              </w:rPr>
              <w:t xml:space="preserve"> </w:t>
            </w:r>
            <w:r>
              <w:t>Субсидии на возмещение части процентной ставки по краткосрочным кредитам.</w:t>
            </w:r>
          </w:p>
          <w:p w:rsidR="00EE6138" w:rsidRDefault="00EE6138" w:rsidP="00EE6138">
            <w:r>
              <w:t xml:space="preserve"> Субсидии на </w:t>
            </w:r>
            <w:proofErr w:type="gramStart"/>
            <w:r>
              <w:t>возмещение  части</w:t>
            </w:r>
            <w:proofErr w:type="gramEnd"/>
            <w:r>
              <w:t xml:space="preserve"> процентной ставки по инвестиционным кредитам.</w:t>
            </w:r>
          </w:p>
        </w:tc>
      </w:tr>
    </w:tbl>
    <w:p w:rsidR="00F47914" w:rsidRDefault="00F47914"/>
    <w:sectPr w:rsidR="00F4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C"/>
    <w:rsid w:val="00EE6138"/>
    <w:rsid w:val="00F0191C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E650-45B4-42AE-AD4E-F612C2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4097</Words>
  <Characters>23355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2017-05-15T09:10:00Z</dcterms:created>
  <dcterms:modified xsi:type="dcterms:W3CDTF">2017-05-15T09:16:00Z</dcterms:modified>
</cp:coreProperties>
</file>