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721" w:leader="none"/>
        </w:tabs>
        <w:ind w:left="855" w:right="79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505" w:leader="none"/>
        </w:tabs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Кущевский район </w:t>
      </w:r>
    </w:p>
    <w:p>
      <w:pPr>
        <w:pStyle w:val="Normal"/>
        <w:tabs>
          <w:tab w:val="left" w:pos="8505" w:leader="none"/>
        </w:tabs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26 декабря 2016 года № 1275 </w:t>
      </w:r>
    </w:p>
    <w:p>
      <w:pPr>
        <w:pStyle w:val="Normal"/>
        <w:tabs>
          <w:tab w:val="left" w:pos="8505" w:leader="none"/>
        </w:tabs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Кущёвский район»</w:t>
      </w:r>
    </w:p>
    <w:p>
      <w:pPr>
        <w:pStyle w:val="Normal"/>
        <w:tabs>
          <w:tab w:val="left" w:pos="8505" w:leader="none"/>
        </w:tabs>
        <w:ind w:left="1134" w:right="113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системности практической подготовки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Кущёвский район п о с т а н о в л я ю:</w:t>
      </w:r>
    </w:p>
    <w:p>
      <w:pPr>
        <w:pStyle w:val="Normal"/>
        <w:tabs>
          <w:tab w:val="left" w:pos="9639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Кущевский район от 26 декабря 2016 года № 1275 «Об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Кущёвский район» следующие изменения:</w:t>
      </w:r>
    </w:p>
    <w:p>
      <w:pPr>
        <w:pStyle w:val="Normal"/>
        <w:tabs>
          <w:tab w:val="left" w:pos="93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слова «соответствии со статьей 7 Закона Краснодарского края от 8 июня 2007 года № 1244-КЗ «О муниципальной службе в Краснодарском крае», статьей 3 Закона Краснодарского края от 3 мая 2012 года № 2012 года № 2490-КЗ «О типовых квалификационных требованиях для замещения должностей муниципальной службы в Краснодарском крае» и пунктом 3 постановления администрации муниципального образования Кущевский район от 5 декабря 2016 года № 1177 «Об утверждении квалификационных требованиях для замещения должностей муниципальной службы в администрации муниципального образования Кущевский район» исключить;</w:t>
      </w:r>
    </w:p>
    <w:p>
      <w:pPr>
        <w:pStyle w:val="Normal"/>
        <w:tabs>
          <w:tab w:val="left" w:pos="9356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положение № 1 в новой редакции согласно приложению к настоящему постановлению.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2. Управлению делами администрации муниципального образования Кущевский район (Пономарева) опубликовать настоящее постановление, разместив его полный текст на сайте в информационно- телекоммуникационной сети «Интернет», зарегистрированном в качестве средства массовой информации «Муниципальный вестник» (</w:t>
      </w:r>
      <w:hyperlink r:id="rId2">
        <w:r>
          <w:rPr>
            <w:rStyle w:val="Style14"/>
            <w:sz w:val="28"/>
            <w:szCs w:val="28"/>
            <w:u w:val="none"/>
            <w:lang w:val="en-US"/>
          </w:rPr>
          <w:t>www</w:t>
        </w:r>
        <w:r>
          <w:rPr>
            <w:rStyle w:val="Style14"/>
            <w:sz w:val="28"/>
            <w:szCs w:val="28"/>
            <w:u w:val="none"/>
          </w:rPr>
          <w:t>.</w:t>
        </w:r>
        <w:r>
          <w:rPr>
            <w:rStyle w:val="Style14"/>
            <w:sz w:val="28"/>
            <w:szCs w:val="28"/>
            <w:u w:val="none"/>
            <w:lang w:val="en-US"/>
          </w:rPr>
          <w:t>kush</w:t>
        </w:r>
        <w:r>
          <w:rPr>
            <w:rStyle w:val="Style14"/>
            <w:sz w:val="28"/>
            <w:szCs w:val="28"/>
            <w:u w:val="none"/>
          </w:rPr>
          <w:t>-</w:t>
        </w:r>
        <w:r>
          <w:rPr>
            <w:rStyle w:val="Style14"/>
            <w:sz w:val="28"/>
            <w:szCs w:val="28"/>
            <w:u w:val="none"/>
            <w:lang w:val="en-US"/>
          </w:rPr>
          <w:t>adm</w:t>
        </w:r>
        <w:r>
          <w:rPr>
            <w:rStyle w:val="Style14"/>
            <w:sz w:val="28"/>
            <w:szCs w:val="28"/>
            <w:u w:val="none"/>
          </w:rPr>
          <w:t>.</w:t>
        </w:r>
        <w:r>
          <w:rPr>
            <w:rStyle w:val="Style14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).</w:t>
      </w:r>
    </w:p>
    <w:p>
      <w:pPr>
        <w:pStyle w:val="Normal"/>
        <w:ind w:firstLine="851"/>
        <w:jc w:val="both"/>
        <w:rPr>
          <w:sz w:val="28"/>
          <w:szCs w:val="28"/>
        </w:rPr>
      </w:pPr>
      <w:bookmarkStart w:id="0" w:name="sub_4"/>
      <w:bookmarkEnd w:id="0"/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                                                                                Е.Н.Коротенко</w:t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ind w:left="5387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tabs>
          <w:tab w:val="left" w:pos="9356" w:leader="none"/>
        </w:tabs>
        <w:ind w:left="538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5415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5415" w:hanging="0"/>
        <w:jc w:val="center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</w:p>
    <w:p>
      <w:pPr>
        <w:pStyle w:val="Normal"/>
        <w:ind w:left="5415" w:hanging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___________ № ___ </w:t>
      </w:r>
    </w:p>
    <w:p>
      <w:pPr>
        <w:pStyle w:val="Normal"/>
        <w:tabs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356" w:leader="none"/>
        </w:tabs>
        <w:ind w:left="5387" w:hanging="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>
      <w:pPr>
        <w:pStyle w:val="Normal"/>
        <w:tabs>
          <w:tab w:val="left" w:pos="9356" w:leader="none"/>
        </w:tabs>
        <w:ind w:left="538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5415" w:hang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5415" w:hanging="0"/>
        <w:jc w:val="center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</w:p>
    <w:p>
      <w:pPr>
        <w:pStyle w:val="Normal"/>
        <w:ind w:left="5415" w:hang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26.12.2016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1275</w:t>
      </w:r>
    </w:p>
    <w:p>
      <w:pPr>
        <w:pStyle w:val="Normal"/>
        <w:ind w:left="5415" w:hang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28"/>
          <w:szCs w:val="28"/>
        </w:rPr>
        <w:t>ПОЛОЖЕНИЕ</w:t>
        <w:br/>
        <w:t>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Кущёвский район</w:t>
      </w:r>
      <w:r>
        <w:rPr>
          <w:sz w:val="16"/>
          <w:szCs w:val="16"/>
        </w:rPr>
        <w:br/>
      </w:r>
    </w:p>
    <w:p>
      <w:pPr>
        <w:pStyle w:val="Normal"/>
        <w:ind w:firstLine="855"/>
        <w:jc w:val="both"/>
        <w:rPr/>
      </w:pPr>
      <w:r>
        <w:rPr>
          <w:sz w:val="28"/>
          <w:szCs w:val="28"/>
        </w:rPr>
        <w:t xml:space="preserve">Положение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Кущевский район (далее - Положение) разработано в соответствии с федеральными государственными образовательными стандартами высшего образования, </w:t>
      </w:r>
      <w:hyperlink r:id="rId3">
        <w:r>
          <w:rPr>
            <w:rStyle w:val="Style14"/>
            <w:color w:val="00000A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высшего образования, утвержденным </w:t>
      </w:r>
      <w:hyperlink r:id="rId4">
        <w:r>
          <w:rPr>
            <w:rStyle w:val="Style14"/>
            <w:color w:val="00000A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образования и науки Российской Федерации от 27 ноября 2015 года № 1383.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bookmarkStart w:id="1" w:name="sub_1001"/>
      <w:bookmarkEnd w:id="1"/>
      <w:r>
        <w:rPr>
          <w:sz w:val="28"/>
          <w:szCs w:val="28"/>
        </w:rPr>
        <w:t>1. Общие положения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2" w:name="sub_10011"/>
      <w:bookmarkEnd w:id="2"/>
      <w:r>
        <w:rPr>
          <w:sz w:val="28"/>
          <w:szCs w:val="28"/>
        </w:rPr>
        <w:t>1.1. Положение распространяется на студентов, обучающихся по очной форме обучения в образовательных организациях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 (далее - вузы).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определяет и регламентирует порядок организации и проведения практики студентов вузов в администрации муниципального образования Кущёвский район.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3" w:name="sub_10012"/>
      <w:r>
        <w:rPr>
          <w:sz w:val="28"/>
          <w:szCs w:val="28"/>
        </w:rPr>
        <w:t xml:space="preserve">1.2. </w:t>
      </w:r>
      <w:bookmarkStart w:id="4" w:name="sub_100122"/>
      <w:bookmarkEnd w:id="3"/>
      <w:r>
        <w:rPr>
          <w:sz w:val="28"/>
          <w:szCs w:val="28"/>
        </w:rPr>
        <w:t>Программа практики студентов, направленных в администрацию муниципального образования Кущёвский район, разрабатывается вузами, согласовывается с администрацией муниципального образования Кущёвский район и предусматривает получение профессиональных умений, навыков опыта профессиональной деятельности на должностях муниципальной службы. К практике в администрации муниципального образования Кущёвский район привлекаются студенты, обучающиеся по образовательной программе высшего образования - бакалавриат, со 2-го курса.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5" w:name="sub_100124"/>
      <w:bookmarkEnd w:id="4"/>
      <w:bookmarkEnd w:id="5"/>
      <w:r>
        <w:rPr>
          <w:sz w:val="28"/>
          <w:szCs w:val="28"/>
        </w:rPr>
        <w:t>По окончании учебной и производственной практики проводится промежуточная аттестация студентов, по окончании преддипломной практики - итоговая аттестация.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6" w:name="sub_100124"/>
      <w:bookmarkStart w:id="7" w:name="sub_10013"/>
      <w:bookmarkEnd w:id="6"/>
      <w:bookmarkEnd w:id="7"/>
      <w:r>
        <w:rPr>
          <w:sz w:val="28"/>
          <w:szCs w:val="28"/>
        </w:rPr>
        <w:t>1.3. Аттестацию проводит аттестационная комиссия администрации муниципального образования Кущёвский район (далее - аттестационная комиссия).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промежуточной аттестации студентов аттестационной комиссией принимается одно из следующих решений: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а) прошел данный вид практики;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б) прошел данный вид практики и допускается к прохождению очередного вида практики.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итоговой аттестации студентов аттестационной комиссией принимается одно из следующих решений: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а) прошел практику;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б) прошел практику, достоин получения свидетельства о прохождении практики;</w:t>
      </w:r>
    </w:p>
    <w:p>
      <w:pPr>
        <w:pStyle w:val="Normal"/>
        <w:ind w:firstLine="855"/>
        <w:jc w:val="both"/>
        <w:rPr>
          <w:sz w:val="16"/>
          <w:szCs w:val="16"/>
        </w:rPr>
      </w:pPr>
      <w:r>
        <w:rPr>
          <w:sz w:val="28"/>
          <w:szCs w:val="28"/>
        </w:rPr>
        <w:t>в) прошел практику, достоин получения свидетельства о прохождении практики и рекомендуется к участию в конкурсе на включение в кадровый резерв администрации муниципального образования Кущёвский район.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bookmarkStart w:id="8" w:name="sub_1002"/>
      <w:bookmarkEnd w:id="8"/>
      <w:r>
        <w:rPr>
          <w:sz w:val="28"/>
          <w:szCs w:val="28"/>
        </w:rPr>
        <w:t>2. Цели и задачи практики студентов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9" w:name="sub_1021"/>
      <w:bookmarkEnd w:id="9"/>
      <w:r>
        <w:rPr>
          <w:sz w:val="28"/>
          <w:szCs w:val="28"/>
        </w:rPr>
        <w:t>2.1. Целями практики студентов являются: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10" w:name="sub_1021"/>
      <w:bookmarkStart w:id="11" w:name="sub_100212"/>
      <w:bookmarkEnd w:id="10"/>
      <w:bookmarkEnd w:id="11"/>
      <w:r>
        <w:rPr>
          <w:sz w:val="28"/>
          <w:szCs w:val="28"/>
        </w:rPr>
        <w:t>а) обеспечение системности практической подготовки студентов вузов в администрации муниципального образования Кущёвский район;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12" w:name="sub_100212"/>
      <w:bookmarkStart w:id="13" w:name="sub_212"/>
      <w:bookmarkEnd w:id="12"/>
      <w:bookmarkEnd w:id="13"/>
      <w:r>
        <w:rPr>
          <w:sz w:val="28"/>
          <w:szCs w:val="28"/>
        </w:rPr>
        <w:t>б) закрепление теоретических знаний, полученных в процессе обучения в вузе, приобретение практических навыков работы на должностях муниципальной службы;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14" w:name="sub_212"/>
      <w:bookmarkStart w:id="15" w:name="sub_213"/>
      <w:bookmarkEnd w:id="14"/>
      <w:bookmarkEnd w:id="15"/>
      <w:r>
        <w:rPr>
          <w:sz w:val="28"/>
          <w:szCs w:val="28"/>
        </w:rPr>
        <w:t>в) практическая подготовка студентов в целях формирования резерва управленческих кадров для органов местного самоуправления.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16" w:name="sub_213"/>
      <w:bookmarkStart w:id="17" w:name="sub_100125"/>
      <w:bookmarkEnd w:id="16"/>
      <w:bookmarkEnd w:id="17"/>
      <w:r>
        <w:rPr>
          <w:sz w:val="28"/>
          <w:szCs w:val="28"/>
        </w:rPr>
        <w:t>2.2. Задачами практики студентов в период ее прохождения являются: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18" w:name="sub_100125"/>
      <w:bookmarkStart w:id="19" w:name="sub_221"/>
      <w:bookmarkEnd w:id="18"/>
      <w:bookmarkEnd w:id="19"/>
      <w:r>
        <w:rPr>
          <w:sz w:val="28"/>
          <w:szCs w:val="28"/>
        </w:rPr>
        <w:t>а) изучение предметов ведения органов местного самоуправления, структуры представительных и исполнительных органов местного самоуправления, правовых основ деятельности и полномочий иных органов местного самоуправления;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20" w:name="sub_221"/>
      <w:bookmarkStart w:id="21" w:name="sub_222"/>
      <w:bookmarkEnd w:id="20"/>
      <w:bookmarkEnd w:id="21"/>
      <w:r>
        <w:rPr>
          <w:sz w:val="28"/>
          <w:szCs w:val="28"/>
        </w:rPr>
        <w:t>б) изучение структуры, основных задач и функций органов местного самоуправления;</w:t>
      </w:r>
    </w:p>
    <w:p>
      <w:pPr>
        <w:pStyle w:val="Normal"/>
        <w:ind w:firstLine="912"/>
        <w:jc w:val="both"/>
        <w:rPr>
          <w:sz w:val="28"/>
          <w:szCs w:val="28"/>
        </w:rPr>
      </w:pPr>
      <w:bookmarkStart w:id="22" w:name="sub_222"/>
      <w:bookmarkStart w:id="23" w:name="sub_223"/>
      <w:bookmarkEnd w:id="22"/>
      <w:bookmarkEnd w:id="23"/>
      <w:r>
        <w:rPr>
          <w:sz w:val="28"/>
          <w:szCs w:val="28"/>
        </w:rPr>
        <w:t>в) изучение федерального законодательства и законодательства Краснодарского края, муниципальных правовых актов;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24" w:name="sub_223"/>
      <w:bookmarkStart w:id="25" w:name="sub_224"/>
      <w:bookmarkEnd w:id="24"/>
      <w:bookmarkEnd w:id="25"/>
      <w:r>
        <w:rPr>
          <w:sz w:val="28"/>
          <w:szCs w:val="28"/>
        </w:rPr>
        <w:t>г) изучение порядка правового, организационного, документационного, информационно-аналитического обеспечения деятельности администрации муниципального образования Кущёвский район;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26" w:name="sub_224"/>
      <w:bookmarkStart w:id="27" w:name="sub_225"/>
      <w:bookmarkEnd w:id="26"/>
      <w:bookmarkEnd w:id="27"/>
      <w:r>
        <w:rPr>
          <w:sz w:val="28"/>
          <w:szCs w:val="28"/>
        </w:rPr>
        <w:t>д) приобретение и закрепление на практике теоретических знаний, организаторских навыков и опыта работы в администрации муниципального образования Кущёвский район;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28" w:name="sub_225"/>
      <w:bookmarkStart w:id="29" w:name="sub_226"/>
      <w:bookmarkEnd w:id="28"/>
      <w:bookmarkEnd w:id="29"/>
      <w:r>
        <w:rPr>
          <w:sz w:val="28"/>
          <w:szCs w:val="28"/>
        </w:rPr>
        <w:t>е) приобретение практических навыков и опыта подготовки аналитических, отчетных материалов и предложений, писем, их рассмотрения, работы с другими служебными документами, систематизации и обобщения информации, организации приема граждан;</w:t>
      </w:r>
    </w:p>
    <w:p>
      <w:pPr>
        <w:pStyle w:val="Normal"/>
        <w:ind w:firstLine="855"/>
        <w:jc w:val="both"/>
        <w:rPr>
          <w:sz w:val="16"/>
          <w:szCs w:val="16"/>
        </w:rPr>
      </w:pPr>
      <w:bookmarkStart w:id="30" w:name="sub_226"/>
      <w:bookmarkStart w:id="31" w:name="sub_227"/>
      <w:bookmarkEnd w:id="30"/>
      <w:bookmarkEnd w:id="31"/>
      <w:r>
        <w:rPr>
          <w:sz w:val="28"/>
          <w:szCs w:val="28"/>
        </w:rPr>
        <w:t>ж) приобретение опыта организации и проведения рабочих групп, совещаний, иных мероприятий в различных формах, в том числе с целью разработки проектов нормативных правовых актов, распорядительных документов, принятия управленческих и других решений.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  <w:highlight w:val="yellow"/>
        </w:rPr>
      </w:pPr>
      <w:bookmarkStart w:id="32" w:name="sub_1003"/>
      <w:bookmarkEnd w:id="32"/>
      <w:r>
        <w:rPr>
          <w:sz w:val="28"/>
          <w:szCs w:val="28"/>
        </w:rPr>
        <w:t>3. Виды практики</w:t>
      </w:r>
    </w:p>
    <w:p>
      <w:pPr>
        <w:pStyle w:val="Normal"/>
        <w:jc w:val="both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33" w:name="sub_1031"/>
      <w:bookmarkEnd w:id="33"/>
      <w:r>
        <w:rPr>
          <w:sz w:val="28"/>
          <w:szCs w:val="28"/>
        </w:rPr>
        <w:t>3.1. Видами практики студентов, направленных в администрацию муниципального образования Кущёвский район, являются: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34" w:name="sub_1031"/>
      <w:bookmarkStart w:id="35" w:name="sub_311"/>
      <w:bookmarkEnd w:id="34"/>
      <w:bookmarkEnd w:id="35"/>
      <w:r>
        <w:rPr>
          <w:sz w:val="28"/>
          <w:szCs w:val="28"/>
        </w:rPr>
        <w:t>а) учебная практика - для студентов 2-го курса;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36" w:name="sub_311"/>
      <w:bookmarkStart w:id="37" w:name="sub_313"/>
      <w:bookmarkEnd w:id="36"/>
      <w:bookmarkEnd w:id="37"/>
      <w:r>
        <w:rPr>
          <w:sz w:val="28"/>
          <w:szCs w:val="28"/>
        </w:rPr>
        <w:t>б) производственная практика - для студентов 3-го курса;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38" w:name="sub_313"/>
      <w:bookmarkStart w:id="39" w:name="sub_314"/>
      <w:bookmarkEnd w:id="38"/>
      <w:bookmarkEnd w:id="39"/>
      <w:r>
        <w:rPr>
          <w:sz w:val="28"/>
          <w:szCs w:val="28"/>
        </w:rPr>
        <w:t>в) преддипломная практика - для студентов 4-го курса.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 сроки проведения каждого вида практики согласовываются с вузом в соответствии с учебным планом вуза.</w:t>
      </w:r>
    </w:p>
    <w:p>
      <w:pPr>
        <w:pStyle w:val="Normal"/>
        <w:ind w:firstLine="912"/>
        <w:jc w:val="both"/>
        <w:rPr>
          <w:sz w:val="28"/>
          <w:szCs w:val="28"/>
        </w:rPr>
      </w:pPr>
      <w:bookmarkStart w:id="40" w:name="sub_1032"/>
      <w:bookmarkEnd w:id="40"/>
      <w:r>
        <w:rPr>
          <w:sz w:val="28"/>
          <w:szCs w:val="28"/>
        </w:rPr>
        <w:t>3.2. Учебная практика студентов проводится с целью изучения основных задач, функций, направлений и организации деятельности администрации муниципального образования Кущёвский район, получения специальных профессиональных знаний и умений по соответствующему направлению подготовки.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41" w:name="sub_1032"/>
      <w:bookmarkStart w:id="42" w:name="sub_1033"/>
      <w:bookmarkEnd w:id="41"/>
      <w:bookmarkEnd w:id="42"/>
      <w:r>
        <w:rPr>
          <w:sz w:val="28"/>
          <w:szCs w:val="28"/>
        </w:rPr>
        <w:t>3.3. Производственная практика является составной частью процесса подготовки специалистов с высшим образованием к исполнению обязанностей на должностях муниципальной службы и обобщающим этапом закрепления студентами знаний, которые они получили в вузе, изучая общепрофессиональные и специальные дисциплины. В процессе прохождения производственной практики студенты приобретают умения и навыки практического применения теоретических знаний.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носит индивидуальный характер, предусматривает выполнение студентом заданий и поручений, направленных на самостоятельную теоретическую подготовку, овладение практическими навыками работы на соответствующих должностях муниципальной службы, приобретение профессиональных, организаторских навыков, а также опыта работы со служебной документацией, правовыми актами.</w:t>
      </w:r>
    </w:p>
    <w:p>
      <w:pPr>
        <w:pStyle w:val="Normal"/>
        <w:ind w:firstLine="855"/>
        <w:jc w:val="both"/>
        <w:rPr>
          <w:sz w:val="16"/>
          <w:szCs w:val="16"/>
        </w:rPr>
      </w:pPr>
      <w:bookmarkStart w:id="43" w:name="sub_1034"/>
      <w:bookmarkEnd w:id="43"/>
      <w:r>
        <w:rPr>
          <w:sz w:val="28"/>
          <w:szCs w:val="28"/>
        </w:rPr>
        <w:t>3.4. Преддипломная практика является продолжением производственной практики, завершающим этапом теоретической и практической подготовки студента в администрации муниципального образования Кущёвский район. В процессе прохождения преддипломной практики студент приобретает конкретные знания и навыки работы в администрации муниципального образования Кущёвский район, используемые при подготовке выпускной квалификационной работы.</w:t>
      </w:r>
    </w:p>
    <w:p>
      <w:pPr>
        <w:pStyle w:val="Normal"/>
        <w:jc w:val="center"/>
        <w:rPr>
          <w:sz w:val="16"/>
          <w:szCs w:val="16"/>
        </w:rPr>
      </w:pPr>
      <w:bookmarkStart w:id="44" w:name="sub_1034"/>
      <w:bookmarkStart w:id="45" w:name="sub_1034"/>
      <w:bookmarkEnd w:id="45"/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bookmarkStart w:id="46" w:name="sub_1004"/>
      <w:bookmarkEnd w:id="46"/>
      <w:r>
        <w:rPr>
          <w:sz w:val="28"/>
          <w:szCs w:val="28"/>
        </w:rPr>
        <w:t>4. Организация и проведение практики студентов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47" w:name="sub_1041"/>
      <w:bookmarkEnd w:id="47"/>
      <w:r>
        <w:rPr>
          <w:sz w:val="28"/>
          <w:szCs w:val="28"/>
        </w:rPr>
        <w:t>4.1. Организация и проведение практики студентов должны быть направлены на обеспечение системности практической подготовки студентов вузов в администрации муниципального образования Кущёвский район.</w:t>
      </w:r>
    </w:p>
    <w:p>
      <w:pPr>
        <w:pStyle w:val="Normal"/>
        <w:ind w:firstLine="855"/>
        <w:jc w:val="both"/>
        <w:rPr/>
      </w:pPr>
      <w:bookmarkStart w:id="48" w:name="sub_1041"/>
      <w:bookmarkStart w:id="49" w:name="sub_1042"/>
      <w:bookmarkEnd w:id="48"/>
      <w:bookmarkEnd w:id="49"/>
      <w:r>
        <w:rPr>
          <w:sz w:val="28"/>
          <w:szCs w:val="28"/>
        </w:rPr>
        <w:t xml:space="preserve">4.2. Практика студента вуза осуществляется на основании договора между администрацией муниципального образования Кущёвский район, вузом и студентом, заключаемого на период до завершения обучения студента в соответствии с </w:t>
      </w:r>
      <w:hyperlink w:anchor="sub_12">
        <w:r>
          <w:rPr>
            <w:rStyle w:val="Style14"/>
            <w:color w:val="00000A"/>
            <w:sz w:val="28"/>
            <w:szCs w:val="28"/>
            <w:u w:val="none"/>
          </w:rPr>
          <w:t xml:space="preserve">приложением № </w:t>
        </w:r>
      </w:hyperlink>
      <w:r>
        <w:rPr>
          <w:sz w:val="28"/>
          <w:szCs w:val="28"/>
        </w:rPr>
        <w:t>3 к настоящему Положению. Договор предусматривает порядок, условия, сроки проведения практики, обязательства администрации муниципального образования Кущёвский район, обязательства вуза, основные права и обязанности студента, ответственность сторон.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50" w:name="sub_1042"/>
      <w:bookmarkStart w:id="51" w:name="sub_1043"/>
      <w:bookmarkEnd w:id="50"/>
      <w:bookmarkEnd w:id="51"/>
      <w:r>
        <w:rPr>
          <w:sz w:val="28"/>
          <w:szCs w:val="28"/>
        </w:rPr>
        <w:t xml:space="preserve">4.3. Отбор кандидатов для направления на практику в администрацию муниципального образования Кущёвский район проводится вузом из числа студентов, показавших наилучшую теоретическую подготовку по приобретаемым компетенциям и дисциплинам. 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52" w:name="sub_1043"/>
      <w:bookmarkStart w:id="53" w:name="sub_1045"/>
      <w:bookmarkEnd w:id="52"/>
      <w:bookmarkEnd w:id="53"/>
      <w:r>
        <w:rPr>
          <w:sz w:val="28"/>
          <w:szCs w:val="28"/>
        </w:rPr>
        <w:t>4.4. Для руководства практикой студентов назначаются руководители практики от вуза из числа преподавателей и от администрации муниципального образования Кущёвский район.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54" w:name="sub_1045"/>
      <w:bookmarkStart w:id="55" w:name="sub_1046"/>
      <w:bookmarkEnd w:id="54"/>
      <w:bookmarkEnd w:id="55"/>
      <w:r>
        <w:rPr>
          <w:sz w:val="28"/>
          <w:szCs w:val="28"/>
        </w:rPr>
        <w:t>4.5. В период практики на студентов распространяется служебный распорядок, действующий в администрации муниципального образования Кущёвский район.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56" w:name="sub_1046"/>
      <w:bookmarkStart w:id="57" w:name="sub_1047"/>
      <w:bookmarkEnd w:id="56"/>
      <w:bookmarkEnd w:id="57"/>
      <w:r>
        <w:rPr>
          <w:sz w:val="28"/>
          <w:szCs w:val="28"/>
        </w:rPr>
        <w:t>4.6. Форма отчетности студентов о прохождении практики определяется вузом.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58" w:name="sub_1047"/>
      <w:bookmarkStart w:id="59" w:name="sub_1048"/>
      <w:bookmarkEnd w:id="58"/>
      <w:bookmarkEnd w:id="59"/>
      <w:r>
        <w:rPr>
          <w:sz w:val="28"/>
          <w:szCs w:val="28"/>
        </w:rPr>
        <w:t xml:space="preserve">4.7. По результатам прохождения практики и итоговой аттестации студентов на основании решения аттестационной комиссии выдается свидетельство о прохождении практики по форме, установленной в приложении № 1 или приложении № 2 к настоящему Положению. </w:t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прохождении практики заверяется печатью администрации муниципального образования Кущёвский район.</w:t>
      </w:r>
    </w:p>
    <w:p>
      <w:pPr>
        <w:pStyle w:val="Normal"/>
        <w:ind w:firstLine="855"/>
        <w:jc w:val="both"/>
        <w:rPr>
          <w:sz w:val="28"/>
          <w:szCs w:val="28"/>
        </w:rPr>
      </w:pPr>
      <w:bookmarkStart w:id="60" w:name="sub_1048"/>
      <w:bookmarkStart w:id="61" w:name="sub_1049"/>
      <w:bookmarkEnd w:id="60"/>
      <w:bookmarkEnd w:id="61"/>
      <w:r>
        <w:rPr>
          <w:sz w:val="28"/>
          <w:szCs w:val="28"/>
        </w:rPr>
        <w:t>4.8. Привлечение студентов к видам деятельности, не предусмотренным программой практики, не допускается.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Кущёвский район</w:t>
        <w:tab/>
        <w:tab/>
        <w:tab/>
        <w:tab/>
        <w:tab/>
        <w:t xml:space="preserve">               С.М.Зубков</w:t>
      </w:r>
    </w:p>
    <w:p>
      <w:pPr>
        <w:pStyle w:val="Normal"/>
        <w:ind w:left="425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5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5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5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5"/>
      <w:type w:val="nextPage"/>
      <w:pgSz w:w="11906" w:h="16800"/>
      <w:pgMar w:left="1767" w:right="557" w:header="720" w:top="1258" w:footer="0" w:bottom="107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0d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9"/>
    <w:qFormat/>
    <w:rsid w:val="00ea4db3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43614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d46d79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7"/>
    <w:semiHidden/>
    <w:qFormat/>
    <w:rsid w:val="003a150d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3a15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ea4db3"/>
    <w:rPr>
      <w:rFonts w:ascii="Arial" w:hAnsi="Arial" w:cs="Arial"/>
      <w:b/>
      <w:bCs/>
      <w:color w:val="26282F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4361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7d0"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link w:val="a8"/>
    <w:semiHidden/>
    <w:rsid w:val="003a150d"/>
    <w:pPr>
      <w:suppressAutoHyphens w:val="true"/>
      <w:overflowPunct w:val="true"/>
      <w:spacing w:lineRule="auto" w:line="360"/>
      <w:ind w:firstLine="720"/>
      <w:jc w:val="both"/>
      <w:textAlignment w:val="baseline"/>
    </w:pPr>
    <w:rPr>
      <w:sz w:val="28"/>
      <w:szCs w:val="20"/>
      <w:lang w:eastAsia="ar-SA"/>
    </w:rPr>
  </w:style>
  <w:style w:type="paragraph" w:styleId="Style23">
    <w:name w:val="Header"/>
    <w:basedOn w:val="Normal"/>
    <w:link w:val="aa"/>
    <w:uiPriority w:val="99"/>
    <w:rsid w:val="003a150d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sh-adm.ru/" TargetMode="External"/><Relationship Id="rId3" Type="http://schemas.openxmlformats.org/officeDocument/2006/relationships/hyperlink" Target="garantf1://71188178.1000" TargetMode="External"/><Relationship Id="rId4" Type="http://schemas.openxmlformats.org/officeDocument/2006/relationships/hyperlink" Target="garantf1://71188178.0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C2BC-3F74-4F08-B7EE-D048C165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LibreOffice/5.3.3.2$Windows_x86 LibreOffice_project/3d9a8b4b4e538a85e0782bd6c2d430bafe583448</Application>
  <Pages>7</Pages>
  <Words>1248</Words>
  <Characters>9873</Characters>
  <CharactersWithSpaces>11155</CharactersWithSpaces>
  <Paragraphs>72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2018-03-21T13:09:00Z</dcterms:created>
  <dc:creator>Лилия М. Пономарева</dc:creator>
  <dc:description/>
  <dc:language>ru-RU</dc:language>
  <cp:lastModifiedBy/>
  <cp:lastPrinted>2018-04-20T06:22:00Z</cp:lastPrinted>
  <dcterms:modified xsi:type="dcterms:W3CDTF">2018-04-20T16:28:14Z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